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DF" w:rsidRPr="00A758DF" w:rsidRDefault="00A758DF" w:rsidP="00A758DF">
      <w:pPr>
        <w:widowControl w:val="0"/>
        <w:rPr>
          <w:rFonts w:ascii="Century Gothic" w:hAnsi="Century Gothic"/>
          <w:bCs/>
          <w:sz w:val="22"/>
          <w:szCs w:val="22"/>
        </w:rPr>
      </w:pPr>
      <w:r w:rsidRPr="00A758DF">
        <w:rPr>
          <w:rFonts w:ascii="Century Gothic" w:hAnsi="Century Gothic"/>
          <w:bCs/>
          <w:sz w:val="22"/>
          <w:szCs w:val="22"/>
        </w:rPr>
        <w:t>Academy Medical Centre</w:t>
      </w:r>
    </w:p>
    <w:p w:rsidR="00A758DF" w:rsidRPr="00A758DF" w:rsidRDefault="00A758DF" w:rsidP="00A758DF">
      <w:pPr>
        <w:widowControl w:val="0"/>
        <w:rPr>
          <w:rFonts w:ascii="Century Gothic" w:hAnsi="Century Gothic"/>
          <w:bCs/>
          <w:sz w:val="22"/>
          <w:szCs w:val="22"/>
        </w:rPr>
      </w:pPr>
      <w:r w:rsidRPr="00A758DF">
        <w:rPr>
          <w:rFonts w:ascii="Century Gothic" w:hAnsi="Century Gothic"/>
          <w:bCs/>
          <w:sz w:val="22"/>
          <w:szCs w:val="22"/>
        </w:rPr>
        <w:t>Newsletter</w:t>
      </w:r>
    </w:p>
    <w:p w:rsidR="00A758DF" w:rsidRDefault="00A758DF" w:rsidP="00A758DF">
      <w:pPr>
        <w:widowControl w:val="0"/>
        <w:rPr>
          <w:rFonts w:ascii="Century Gothic" w:hAnsi="Century Gothic"/>
          <w:bCs/>
          <w:sz w:val="22"/>
          <w:szCs w:val="22"/>
        </w:rPr>
      </w:pPr>
      <w:r w:rsidRPr="00A758DF">
        <w:rPr>
          <w:rFonts w:ascii="Century Gothic" w:hAnsi="Century Gothic"/>
          <w:bCs/>
          <w:sz w:val="22"/>
          <w:szCs w:val="22"/>
        </w:rPr>
        <w:t>Summer 2021</w:t>
      </w:r>
    </w:p>
    <w:p w:rsidR="00A758DF" w:rsidRPr="00B57CCB" w:rsidRDefault="00A758DF" w:rsidP="00A758DF">
      <w:pPr>
        <w:widowControl w:val="0"/>
        <w:rPr>
          <w:rFonts w:ascii="Century Gothic" w:hAnsi="Century Gothic"/>
          <w:bCs/>
          <w:sz w:val="28"/>
          <w:szCs w:val="28"/>
        </w:rPr>
      </w:pPr>
    </w:p>
    <w:p w:rsidR="00A758DF" w:rsidRPr="00B57CCB" w:rsidRDefault="00A758DF" w:rsidP="00A758DF">
      <w:pPr>
        <w:pStyle w:val="Title"/>
        <w:rPr>
          <w:sz w:val="28"/>
          <w:szCs w:val="28"/>
        </w:rPr>
      </w:pPr>
      <w:r w:rsidRPr="00B57CCB">
        <w:rPr>
          <w:sz w:val="28"/>
          <w:szCs w:val="28"/>
        </w:rPr>
        <w:t>Public Holidays</w:t>
      </w:r>
    </w:p>
    <w:p w:rsidR="00A758DF" w:rsidRDefault="00A758DF" w:rsidP="00A758DF">
      <w:pPr>
        <w:widowControl w:val="0"/>
      </w:pPr>
      <w:r>
        <w:t> </w:t>
      </w:r>
    </w:p>
    <w:p w:rsidR="00A758DF" w:rsidRDefault="00A758DF" w:rsidP="00A758DF">
      <w:pPr>
        <w:widowControl w:val="0"/>
        <w:rPr>
          <w:rFonts w:ascii="Century Gothic" w:hAnsi="Century Gothic"/>
          <w:sz w:val="24"/>
          <w:szCs w:val="24"/>
        </w:rPr>
      </w:pPr>
      <w:r>
        <w:rPr>
          <w:rFonts w:ascii="Century Gothic" w:hAnsi="Century Gothic"/>
          <w:b/>
          <w:bCs/>
          <w:sz w:val="24"/>
          <w:szCs w:val="24"/>
        </w:rPr>
        <w:t xml:space="preserve">We will be closed all </w:t>
      </w:r>
      <w:proofErr w:type="gramStart"/>
      <w:r>
        <w:rPr>
          <w:rFonts w:ascii="Century Gothic" w:hAnsi="Century Gothic"/>
          <w:b/>
          <w:bCs/>
          <w:sz w:val="24"/>
          <w:szCs w:val="24"/>
        </w:rPr>
        <w:t>day  on</w:t>
      </w:r>
      <w:proofErr w:type="gramEnd"/>
      <w:r>
        <w:rPr>
          <w:rFonts w:ascii="Century Gothic" w:hAnsi="Century Gothic"/>
          <w:b/>
          <w:bCs/>
          <w:sz w:val="24"/>
          <w:szCs w:val="24"/>
        </w:rPr>
        <w:t xml:space="preserve"> the following Monday –</w:t>
      </w:r>
    </w:p>
    <w:p w:rsidR="00A758DF" w:rsidRDefault="00A758DF" w:rsidP="00A758DF">
      <w:pPr>
        <w:widowControl w:val="0"/>
        <w:ind w:left="720" w:hanging="360"/>
        <w:rPr>
          <w:rFonts w:ascii="Century Gothic" w:hAnsi="Century Gothic"/>
          <w:b/>
          <w:bCs/>
          <w:sz w:val="24"/>
          <w:szCs w:val="24"/>
        </w:rPr>
      </w:pPr>
      <w:r>
        <w:rPr>
          <w:rFonts w:ascii="Century Gothic" w:hAnsi="Century Gothic"/>
          <w:b/>
          <w:bCs/>
          <w:sz w:val="24"/>
          <w:szCs w:val="24"/>
        </w:rPr>
        <w:t>26</w:t>
      </w:r>
      <w:r>
        <w:rPr>
          <w:rFonts w:ascii="Century Gothic" w:hAnsi="Century Gothic"/>
          <w:b/>
          <w:bCs/>
          <w:sz w:val="16"/>
          <w:szCs w:val="16"/>
          <w:vertAlign w:val="superscript"/>
        </w:rPr>
        <w:t>th</w:t>
      </w:r>
      <w:r>
        <w:rPr>
          <w:rFonts w:ascii="Century Gothic" w:hAnsi="Century Gothic"/>
          <w:b/>
          <w:bCs/>
          <w:sz w:val="24"/>
          <w:szCs w:val="24"/>
        </w:rPr>
        <w:t xml:space="preserve"> July</w:t>
      </w:r>
    </w:p>
    <w:p w:rsidR="00A758DF" w:rsidRDefault="00A758DF" w:rsidP="00A758DF">
      <w:pPr>
        <w:widowControl w:val="0"/>
        <w:ind w:left="720" w:hanging="360"/>
        <w:rPr>
          <w:rFonts w:ascii="Century Gothic" w:hAnsi="Century Gothic"/>
          <w:sz w:val="24"/>
          <w:szCs w:val="24"/>
        </w:rPr>
      </w:pPr>
      <w:r>
        <w:rPr>
          <w:rFonts w:ascii="Century Gothic" w:hAnsi="Century Gothic"/>
          <w:sz w:val="24"/>
          <w:szCs w:val="24"/>
        </w:rPr>
        <w:t> </w:t>
      </w:r>
    </w:p>
    <w:p w:rsidR="00A758DF" w:rsidRDefault="00A758DF" w:rsidP="00A758DF">
      <w:pPr>
        <w:widowControl w:val="0"/>
        <w:ind w:left="720" w:hanging="360"/>
        <w:rPr>
          <w:rFonts w:ascii="Century Gothic" w:hAnsi="Century Gothic"/>
          <w:sz w:val="24"/>
          <w:szCs w:val="24"/>
        </w:rPr>
      </w:pPr>
      <w:r>
        <w:rPr>
          <w:rFonts w:ascii="Century Gothic" w:hAnsi="Century Gothic"/>
          <w:sz w:val="24"/>
          <w:szCs w:val="24"/>
        </w:rPr>
        <w:t xml:space="preserve">If you take regular medications, please ensure you check you have enough left to cover times we are closed. It’s also important not to over order, so only request what you need, and make sure you don’t run out of anything during that time. Did you know that if you have a long term condition and require regular medication you can register for the </w:t>
      </w:r>
      <w:r>
        <w:rPr>
          <w:rFonts w:ascii="Century Gothic" w:hAnsi="Century Gothic"/>
          <w:b/>
          <w:bCs/>
          <w:sz w:val="24"/>
          <w:szCs w:val="24"/>
        </w:rPr>
        <w:t xml:space="preserve">Chronic Medication Service (CMS) </w:t>
      </w:r>
      <w:r>
        <w:rPr>
          <w:rFonts w:ascii="Century Gothic" w:hAnsi="Century Gothic"/>
          <w:sz w:val="24"/>
          <w:szCs w:val="24"/>
        </w:rPr>
        <w:t xml:space="preserve">with your pharmacy for serial prescriptions </w:t>
      </w:r>
      <w:proofErr w:type="gramStart"/>
      <w:r>
        <w:rPr>
          <w:rFonts w:ascii="Century Gothic" w:hAnsi="Century Gothic"/>
          <w:sz w:val="24"/>
          <w:szCs w:val="24"/>
        </w:rPr>
        <w:t>who</w:t>
      </w:r>
      <w:proofErr w:type="gramEnd"/>
      <w:r>
        <w:rPr>
          <w:rFonts w:ascii="Century Gothic" w:hAnsi="Century Gothic"/>
          <w:sz w:val="24"/>
          <w:szCs w:val="24"/>
        </w:rPr>
        <w:t xml:space="preserve"> will dispense these at 8 weekly intervals without the need to order your prescription online or in surgery. For more information please discuss with your local community Pharmacist to register.</w:t>
      </w:r>
    </w:p>
    <w:p w:rsidR="00A758DF" w:rsidRDefault="00A758DF" w:rsidP="00A758DF">
      <w:pPr>
        <w:widowControl w:val="0"/>
        <w:ind w:left="720" w:hanging="360"/>
        <w:rPr>
          <w:rFonts w:ascii="Century Gothic" w:hAnsi="Century Gothic"/>
          <w:sz w:val="24"/>
          <w:szCs w:val="24"/>
        </w:rPr>
      </w:pPr>
      <w:r>
        <w:rPr>
          <w:rFonts w:ascii="Century Gothic" w:hAnsi="Century Gothic"/>
          <w:sz w:val="24"/>
          <w:szCs w:val="24"/>
        </w:rPr>
        <w:t> </w:t>
      </w:r>
    </w:p>
    <w:p w:rsidR="00A758DF" w:rsidRDefault="00A758DF" w:rsidP="00A758DF">
      <w:pPr>
        <w:widowControl w:val="0"/>
        <w:spacing w:after="200"/>
        <w:ind w:left="720" w:hanging="360"/>
        <w:rPr>
          <w:rFonts w:ascii="Century Gothic" w:hAnsi="Century Gothic"/>
          <w:sz w:val="24"/>
          <w:szCs w:val="24"/>
        </w:rPr>
      </w:pPr>
      <w:r>
        <w:rPr>
          <w:rFonts w:ascii="Century Gothic" w:hAnsi="Century Gothic"/>
          <w:sz w:val="24"/>
          <w:szCs w:val="24"/>
        </w:rPr>
        <w:t>If you are ill on a day or time when the surgery is closed and you can’t wait until it reopens help may be available from a range of NHS services, from your pharmacy and minor injuries unit, to NHS Inform and NHS 24 on 111</w:t>
      </w:r>
    </w:p>
    <w:p w:rsidR="00B57CCB" w:rsidRDefault="00B57CCB" w:rsidP="00A758DF">
      <w:pPr>
        <w:widowControl w:val="0"/>
        <w:spacing w:after="200"/>
        <w:ind w:left="720" w:hanging="360"/>
        <w:rPr>
          <w:rFonts w:ascii="Century Gothic" w:hAnsi="Century Gothic"/>
          <w:sz w:val="24"/>
          <w:szCs w:val="24"/>
        </w:rPr>
      </w:pPr>
    </w:p>
    <w:p w:rsidR="00A758DF" w:rsidRPr="00B57CCB" w:rsidRDefault="00A758DF" w:rsidP="00A758DF">
      <w:pPr>
        <w:pStyle w:val="Title"/>
        <w:rPr>
          <w:sz w:val="28"/>
          <w:szCs w:val="28"/>
        </w:rPr>
      </w:pPr>
      <w:r w:rsidRPr="00B57CCB">
        <w:rPr>
          <w:sz w:val="28"/>
          <w:szCs w:val="28"/>
        </w:rPr>
        <w:t xml:space="preserve">Are you worried about your child’s Wellbeing or Education? </w:t>
      </w:r>
    </w:p>
    <w:p w:rsidR="00A758DF" w:rsidRDefault="00A758DF" w:rsidP="00A758DF">
      <w:pPr>
        <w:widowControl w:val="0"/>
      </w:pPr>
      <w:r>
        <w:t> </w:t>
      </w:r>
    </w:p>
    <w:p w:rsidR="00A758DF" w:rsidRDefault="00A758DF" w:rsidP="00A758DF">
      <w:pPr>
        <w:widowControl w:val="0"/>
        <w:spacing w:after="90"/>
        <w:rPr>
          <w:rFonts w:ascii="Century Gothic" w:hAnsi="Century Gothic"/>
          <w:color w:val="1C1E21"/>
          <w:sz w:val="24"/>
          <w:szCs w:val="24"/>
        </w:rPr>
      </w:pPr>
      <w:r>
        <w:rPr>
          <w:rFonts w:ascii="Century Gothic" w:hAnsi="Century Gothic"/>
          <w:color w:val="1C1E21"/>
          <w:sz w:val="24"/>
          <w:szCs w:val="24"/>
        </w:rPr>
        <w:t>Are you a parent/carer of a child who is school age?</w:t>
      </w:r>
    </w:p>
    <w:p w:rsidR="00A758DF" w:rsidRDefault="00A758DF" w:rsidP="00A758DF">
      <w:pPr>
        <w:widowControl w:val="0"/>
        <w:spacing w:before="90" w:after="90"/>
        <w:rPr>
          <w:rFonts w:ascii="Century Gothic" w:hAnsi="Century Gothic"/>
          <w:color w:val="1C1E21"/>
          <w:sz w:val="24"/>
          <w:szCs w:val="24"/>
        </w:rPr>
      </w:pPr>
      <w:r>
        <w:rPr>
          <w:rFonts w:ascii="Century Gothic" w:hAnsi="Century Gothic"/>
          <w:color w:val="1C1E21"/>
          <w:sz w:val="24"/>
          <w:szCs w:val="24"/>
        </w:rPr>
        <w:t xml:space="preserve">The Angus Educational Psychology Service </w:t>
      </w:r>
      <w:proofErr w:type="gramStart"/>
      <w:r>
        <w:rPr>
          <w:rFonts w:ascii="Century Gothic" w:hAnsi="Century Gothic"/>
          <w:color w:val="1C1E21"/>
          <w:sz w:val="24"/>
          <w:szCs w:val="24"/>
        </w:rPr>
        <w:t>have</w:t>
      </w:r>
      <w:proofErr w:type="gramEnd"/>
      <w:r>
        <w:rPr>
          <w:rFonts w:ascii="Century Gothic" w:hAnsi="Century Gothic"/>
          <w:color w:val="1C1E21"/>
          <w:sz w:val="24"/>
          <w:szCs w:val="24"/>
        </w:rPr>
        <w:t xml:space="preserve"> set up a phone line where you can talk through any concerns you might have about your child's education and/or their wellbeing.</w:t>
      </w:r>
    </w:p>
    <w:p w:rsidR="00A758DF" w:rsidRDefault="00A758DF" w:rsidP="00A758DF">
      <w:pPr>
        <w:widowControl w:val="0"/>
        <w:spacing w:before="90" w:after="90"/>
        <w:rPr>
          <w:rFonts w:ascii="Century Gothic" w:hAnsi="Century Gothic"/>
          <w:color w:val="1C1E21"/>
          <w:sz w:val="24"/>
          <w:szCs w:val="24"/>
        </w:rPr>
      </w:pPr>
      <w:r>
        <w:rPr>
          <w:rFonts w:ascii="Century Gothic" w:hAnsi="Century Gothic"/>
          <w:color w:val="1C1E21"/>
          <w:sz w:val="24"/>
          <w:szCs w:val="24"/>
        </w:rPr>
        <w:t>This is over and above what you may have already discussed with the school.</w:t>
      </w:r>
    </w:p>
    <w:p w:rsidR="00A758DF" w:rsidRDefault="00A758DF" w:rsidP="00A758DF">
      <w:pPr>
        <w:widowControl w:val="0"/>
        <w:spacing w:after="200"/>
        <w:rPr>
          <w:rFonts w:ascii="Century Gothic" w:hAnsi="Century Gothic"/>
          <w:color w:val="454545"/>
          <w:sz w:val="24"/>
          <w:szCs w:val="24"/>
        </w:rPr>
      </w:pPr>
      <w:r>
        <w:rPr>
          <w:rFonts w:ascii="Century Gothic" w:hAnsi="Century Gothic"/>
          <w:color w:val="454545"/>
          <w:sz w:val="24"/>
          <w:szCs w:val="24"/>
        </w:rPr>
        <w:t> </w:t>
      </w:r>
    </w:p>
    <w:p w:rsidR="00B57CCB" w:rsidRDefault="00A758DF" w:rsidP="00B57CCB">
      <w:pPr>
        <w:widowControl w:val="0"/>
        <w:spacing w:after="200"/>
        <w:rPr>
          <w:rFonts w:ascii="Century Gothic" w:hAnsi="Century Gothic"/>
          <w:color w:val="454545"/>
          <w:sz w:val="24"/>
          <w:szCs w:val="24"/>
        </w:rPr>
      </w:pPr>
      <w:r>
        <w:rPr>
          <w:rFonts w:ascii="Century Gothic" w:hAnsi="Century Gothic"/>
          <w:color w:val="454545"/>
          <w:sz w:val="24"/>
          <w:szCs w:val="24"/>
        </w:rPr>
        <w:t>To use this service please call the Angus Council ACCESSLINE on 03452 777 778 (select option 2 then hold the line for General Enquiries)</w:t>
      </w:r>
    </w:p>
    <w:p w:rsidR="00A758DF" w:rsidRDefault="00A758DF" w:rsidP="00B57CCB">
      <w:pPr>
        <w:widowControl w:val="0"/>
        <w:spacing w:after="200"/>
      </w:pPr>
      <w:r>
        <w:t> </w:t>
      </w:r>
    </w:p>
    <w:p w:rsidR="00A758DF" w:rsidRPr="00B57CCB" w:rsidRDefault="00A758DF" w:rsidP="00A758DF">
      <w:pPr>
        <w:pStyle w:val="Title"/>
        <w:rPr>
          <w:bCs/>
          <w:sz w:val="28"/>
          <w:szCs w:val="28"/>
          <w:lang w:val="en-US"/>
        </w:rPr>
      </w:pPr>
      <w:r w:rsidRPr="00B57CCB">
        <w:rPr>
          <w:bCs/>
          <w:sz w:val="28"/>
          <w:szCs w:val="28"/>
          <w:lang w:val="en-US"/>
        </w:rPr>
        <w:t xml:space="preserve">Resilience and Wellbeing </w:t>
      </w:r>
      <w:proofErr w:type="spellStart"/>
      <w:r w:rsidRPr="00B57CCB">
        <w:rPr>
          <w:bCs/>
          <w:sz w:val="28"/>
          <w:szCs w:val="28"/>
          <w:lang w:val="en-US"/>
        </w:rPr>
        <w:t>Programme</w:t>
      </w:r>
      <w:proofErr w:type="spellEnd"/>
      <w:r w:rsidRPr="00B57CCB">
        <w:rPr>
          <w:bCs/>
          <w:sz w:val="28"/>
          <w:szCs w:val="28"/>
          <w:lang w:val="en-US"/>
        </w:rPr>
        <w:t xml:space="preserve"> for S1-3 pupils</w:t>
      </w:r>
    </w:p>
    <w:p w:rsidR="00A758DF" w:rsidRDefault="00A758DF" w:rsidP="00A758DF">
      <w:pPr>
        <w:widowControl w:val="0"/>
        <w:spacing w:after="200"/>
        <w:rPr>
          <w:rFonts w:ascii="Century Gothic" w:hAnsi="Century Gothic"/>
          <w:sz w:val="24"/>
          <w:szCs w:val="24"/>
          <w:lang w:val="en-US"/>
        </w:rPr>
      </w:pPr>
      <w:r>
        <w:t> </w:t>
      </w:r>
      <w:r>
        <w:rPr>
          <w:rFonts w:ascii="Century Gothic" w:hAnsi="Century Gothic"/>
          <w:sz w:val="24"/>
          <w:szCs w:val="24"/>
          <w:lang w:val="en-US"/>
        </w:rPr>
        <w:t xml:space="preserve">Resilience is a group of skills we build through our lives. It is the ability to prosper in the face of adversity which is especially significant throughout the </w:t>
      </w:r>
      <w:r>
        <w:rPr>
          <w:rFonts w:ascii="Century Gothic" w:hAnsi="Century Gothic"/>
          <w:sz w:val="24"/>
          <w:szCs w:val="24"/>
          <w:lang w:val="en-US"/>
        </w:rPr>
        <w:lastRenderedPageBreak/>
        <w:t xml:space="preserve">pandemic. Angus Women’s Aid offer a 6 week </w:t>
      </w:r>
      <w:proofErr w:type="spellStart"/>
      <w:r>
        <w:rPr>
          <w:rFonts w:ascii="Century Gothic" w:hAnsi="Century Gothic"/>
          <w:sz w:val="24"/>
          <w:szCs w:val="24"/>
          <w:lang w:val="en-US"/>
        </w:rPr>
        <w:t>programme</w:t>
      </w:r>
      <w:proofErr w:type="spellEnd"/>
      <w:r>
        <w:rPr>
          <w:rFonts w:ascii="Century Gothic" w:hAnsi="Century Gothic"/>
          <w:sz w:val="24"/>
          <w:szCs w:val="24"/>
          <w:lang w:val="en-US"/>
        </w:rPr>
        <w:t xml:space="preserve"> to support male and female children and young people learn and develop these skills. </w:t>
      </w:r>
    </w:p>
    <w:p w:rsidR="00A758DF" w:rsidRDefault="00A758DF" w:rsidP="00A758DF">
      <w:pPr>
        <w:widowControl w:val="0"/>
        <w:spacing w:after="200"/>
        <w:rPr>
          <w:rFonts w:ascii="Century Gothic" w:hAnsi="Century Gothic"/>
          <w:sz w:val="24"/>
          <w:szCs w:val="24"/>
          <w:lang w:val="en-US"/>
        </w:rPr>
      </w:pPr>
      <w:r>
        <w:rPr>
          <w:rFonts w:ascii="Century Gothic" w:hAnsi="Century Gothic"/>
          <w:sz w:val="24"/>
          <w:szCs w:val="24"/>
          <w:lang w:val="en-US"/>
        </w:rPr>
        <w:t xml:space="preserve">If you are interested in finding out more or booking onto one of these </w:t>
      </w:r>
      <w:proofErr w:type="spellStart"/>
      <w:r>
        <w:rPr>
          <w:rFonts w:ascii="Century Gothic" w:hAnsi="Century Gothic"/>
          <w:sz w:val="24"/>
          <w:szCs w:val="24"/>
          <w:lang w:val="en-US"/>
        </w:rPr>
        <w:t>programmes</w:t>
      </w:r>
      <w:proofErr w:type="spellEnd"/>
      <w:r>
        <w:rPr>
          <w:rFonts w:ascii="Century Gothic" w:hAnsi="Century Gothic"/>
          <w:sz w:val="24"/>
          <w:szCs w:val="24"/>
          <w:lang w:val="en-US"/>
        </w:rPr>
        <w:t xml:space="preserve"> contact Susie on 07811 444255 or email </w:t>
      </w:r>
      <w:r w:rsidRPr="00363813">
        <w:rPr>
          <w:rFonts w:ascii="Century Gothic" w:hAnsi="Century Gothic"/>
          <w:sz w:val="24"/>
          <w:szCs w:val="24"/>
          <w:lang w:val="en-US"/>
        </w:rPr>
        <w:t>Susie@anguswomensaid.co.uk</w:t>
      </w:r>
    </w:p>
    <w:p w:rsidR="00B57CCB" w:rsidRDefault="00B57CCB" w:rsidP="00A758DF">
      <w:pPr>
        <w:widowControl w:val="0"/>
        <w:spacing w:after="200"/>
        <w:rPr>
          <w:rFonts w:ascii="Century Gothic" w:hAnsi="Century Gothic"/>
          <w:sz w:val="24"/>
          <w:szCs w:val="24"/>
          <w:lang w:val="en-US"/>
        </w:rPr>
      </w:pPr>
    </w:p>
    <w:p w:rsidR="00A758DF" w:rsidRPr="00B57CCB" w:rsidRDefault="00A758DF" w:rsidP="00A758DF">
      <w:pPr>
        <w:pStyle w:val="Title"/>
        <w:rPr>
          <w:sz w:val="28"/>
          <w:szCs w:val="28"/>
        </w:rPr>
      </w:pPr>
      <w:r w:rsidRPr="00B57CCB">
        <w:rPr>
          <w:sz w:val="28"/>
          <w:szCs w:val="28"/>
          <w:lang w:val="en-US"/>
        </w:rPr>
        <w:t>International Receptionists and Nurses Day—12th May</w:t>
      </w:r>
    </w:p>
    <w:p w:rsidR="00A758DF" w:rsidRDefault="00A758DF" w:rsidP="00A758DF">
      <w:pPr>
        <w:widowControl w:val="0"/>
        <w:spacing w:after="200"/>
        <w:rPr>
          <w:rFonts w:ascii="Century Gothic" w:hAnsi="Century Gothic"/>
          <w:sz w:val="24"/>
          <w:szCs w:val="24"/>
          <w:lang w:val="en-US"/>
        </w:rPr>
      </w:pPr>
      <w:r>
        <w:rPr>
          <w:rFonts w:ascii="Century Gothic" w:hAnsi="Century Gothic"/>
          <w:sz w:val="24"/>
          <w:szCs w:val="24"/>
          <w:lang w:val="en-US"/>
        </w:rPr>
        <w:t xml:space="preserve">We celebrated this special day in the surgery to give thanks and sincere appreciation to our hard working, fantastic administration and nursing team. The teams were thanked with balloons, cakes, certificates and motivational thank you cards. The teams always work hard and provide the best care to patients of the surgery and have continued this throughout the recent more challenging times. Thank you again for all that you do. </w:t>
      </w:r>
    </w:p>
    <w:p w:rsidR="00A758DF" w:rsidRDefault="00A758DF" w:rsidP="00A758DF">
      <w:pPr>
        <w:widowControl w:val="0"/>
      </w:pPr>
      <w:r>
        <w:t> </w:t>
      </w:r>
    </w:p>
    <w:p w:rsidR="00A758DF" w:rsidRPr="00B57CCB" w:rsidRDefault="00A758DF" w:rsidP="00A758DF">
      <w:pPr>
        <w:pStyle w:val="Title"/>
        <w:rPr>
          <w:sz w:val="28"/>
          <w:szCs w:val="28"/>
          <w:lang w:val="en-US"/>
        </w:rPr>
      </w:pPr>
      <w:r w:rsidRPr="00B57CCB">
        <w:rPr>
          <w:sz w:val="28"/>
          <w:szCs w:val="28"/>
          <w:lang w:val="en-US"/>
        </w:rPr>
        <w:t>Patient Feedback</w:t>
      </w:r>
    </w:p>
    <w:p w:rsidR="00A758DF" w:rsidRDefault="00A758DF" w:rsidP="00A758DF">
      <w:pPr>
        <w:widowControl w:val="0"/>
      </w:pPr>
      <w:r>
        <w:t> </w:t>
      </w:r>
    </w:p>
    <w:p w:rsidR="00A758DF" w:rsidRDefault="00A758DF" w:rsidP="00A758DF">
      <w:pPr>
        <w:widowControl w:val="0"/>
        <w:spacing w:after="200" w:line="273" w:lineRule="auto"/>
        <w:rPr>
          <w:rFonts w:ascii="Century Gothic" w:hAnsi="Century Gothic"/>
          <w:sz w:val="24"/>
          <w:szCs w:val="24"/>
          <w:lang w:val="en-US"/>
        </w:rPr>
      </w:pPr>
      <w:r>
        <w:rPr>
          <w:rFonts w:ascii="Century Gothic" w:hAnsi="Century Gothic"/>
          <w:sz w:val="24"/>
          <w:szCs w:val="24"/>
          <w:lang w:val="en-US"/>
        </w:rPr>
        <w:t xml:space="preserve">Thanks for your supportive feedback. Over the last few weeks we have received many kind and thankful messages, some of which we’d like to share with you. If you would like to leave us a review please visit </w:t>
      </w:r>
      <w:hyperlink r:id="rId8" w:history="1">
        <w:r>
          <w:rPr>
            <w:rStyle w:val="Hyperlink"/>
            <w:rFonts w:ascii="Century Gothic" w:hAnsi="Century Gothic"/>
            <w:sz w:val="24"/>
            <w:szCs w:val="24"/>
            <w:lang w:val="en-US"/>
          </w:rPr>
          <w:t>Go</w:t>
        </w:r>
        <w:r>
          <w:rPr>
            <w:rStyle w:val="Hyperlink"/>
            <w:rFonts w:ascii="Century Gothic" w:hAnsi="Century Gothic"/>
            <w:sz w:val="24"/>
            <w:szCs w:val="24"/>
            <w:lang w:val="en-US"/>
          </w:rPr>
          <w:t>o</w:t>
        </w:r>
        <w:r>
          <w:rPr>
            <w:rStyle w:val="Hyperlink"/>
            <w:rFonts w:ascii="Century Gothic" w:hAnsi="Century Gothic"/>
            <w:sz w:val="24"/>
            <w:szCs w:val="24"/>
            <w:lang w:val="en-US"/>
          </w:rPr>
          <w:t>gle</w:t>
        </w:r>
      </w:hyperlink>
      <w:r>
        <w:rPr>
          <w:rFonts w:ascii="Century Gothic" w:hAnsi="Century Gothic"/>
          <w:sz w:val="24"/>
          <w:szCs w:val="24"/>
          <w:lang w:val="en-US"/>
        </w:rPr>
        <w:t xml:space="preserve"> (https://www.google.co.uk</w:t>
      </w:r>
      <w:proofErr w:type="gramStart"/>
      <w:r>
        <w:rPr>
          <w:rFonts w:ascii="Century Gothic" w:hAnsi="Century Gothic"/>
          <w:sz w:val="24"/>
          <w:szCs w:val="24"/>
          <w:lang w:val="en-US"/>
        </w:rPr>
        <w:t>/ )</w:t>
      </w:r>
      <w:proofErr w:type="gramEnd"/>
      <w:r>
        <w:rPr>
          <w:rFonts w:ascii="Century Gothic" w:hAnsi="Century Gothic"/>
          <w:sz w:val="24"/>
          <w:szCs w:val="24"/>
          <w:lang w:val="en-US"/>
        </w:rPr>
        <w:t xml:space="preserve"> and search for Academy Medical Centre, log into your Google account and leave us a review. </w:t>
      </w:r>
    </w:p>
    <w:p w:rsidR="00A758DF" w:rsidRPr="00A758DF" w:rsidRDefault="00A758DF" w:rsidP="00A758DF">
      <w:pPr>
        <w:pStyle w:val="ListParagraph"/>
        <w:widowControl w:val="0"/>
        <w:numPr>
          <w:ilvl w:val="0"/>
          <w:numId w:val="2"/>
        </w:numPr>
        <w:rPr>
          <w:rFonts w:ascii="Century Gothic" w:hAnsi="Century Gothic"/>
          <w:sz w:val="24"/>
          <w:szCs w:val="24"/>
        </w:rPr>
      </w:pPr>
      <w:r w:rsidRPr="00A758DF">
        <w:rPr>
          <w:rFonts w:ascii="Century Gothic" w:hAnsi="Century Gothic"/>
          <w:sz w:val="24"/>
          <w:szCs w:val="24"/>
        </w:rPr>
        <w:t>“Thank you for the newsletter, full of useful information. Kindest regards...I have [also] had both vaccines with no particular issues”</w:t>
      </w:r>
    </w:p>
    <w:p w:rsidR="00A758DF" w:rsidRDefault="00A758DF" w:rsidP="00A758DF">
      <w:pPr>
        <w:widowControl w:val="0"/>
      </w:pPr>
      <w:r>
        <w:t> </w:t>
      </w:r>
    </w:p>
    <w:p w:rsidR="00A758DF" w:rsidRPr="00A758DF" w:rsidRDefault="00A758DF" w:rsidP="00A758DF">
      <w:pPr>
        <w:pStyle w:val="ListParagraph"/>
        <w:widowControl w:val="0"/>
        <w:numPr>
          <w:ilvl w:val="0"/>
          <w:numId w:val="2"/>
        </w:numPr>
        <w:rPr>
          <w:rFonts w:ascii="Century Gothic" w:hAnsi="Century Gothic"/>
          <w:sz w:val="24"/>
          <w:szCs w:val="24"/>
        </w:rPr>
      </w:pPr>
      <w:r w:rsidRPr="00A758DF">
        <w:rPr>
          <w:rFonts w:ascii="Century Gothic" w:hAnsi="Century Gothic"/>
          <w:sz w:val="24"/>
          <w:szCs w:val="24"/>
        </w:rPr>
        <w:t>“Would like to convey my thanks to everyone, you are doing a great job”</w:t>
      </w:r>
    </w:p>
    <w:p w:rsidR="00A758DF" w:rsidRDefault="00A758DF" w:rsidP="00A758DF">
      <w:pPr>
        <w:widowControl w:val="0"/>
      </w:pPr>
      <w:r>
        <w:t> </w:t>
      </w:r>
    </w:p>
    <w:p w:rsidR="00A758DF" w:rsidRDefault="00A758DF" w:rsidP="00A758DF">
      <w:pPr>
        <w:widowControl w:val="0"/>
      </w:pPr>
    </w:p>
    <w:p w:rsidR="00A758DF" w:rsidRPr="00B57CCB" w:rsidRDefault="00A758DF" w:rsidP="00A758DF">
      <w:pPr>
        <w:pStyle w:val="ListParagraph"/>
        <w:widowControl w:val="0"/>
        <w:numPr>
          <w:ilvl w:val="0"/>
          <w:numId w:val="1"/>
        </w:numPr>
        <w:rPr>
          <w:rFonts w:ascii="Century Gothic" w:hAnsi="Century Gothic"/>
          <w:b/>
          <w:bCs/>
          <w:sz w:val="28"/>
          <w:szCs w:val="28"/>
          <w:lang w:val="en-US"/>
        </w:rPr>
      </w:pPr>
      <w:r w:rsidRPr="00B57CCB">
        <w:rPr>
          <w:rFonts w:ascii="Century Gothic" w:hAnsi="Century Gothic"/>
          <w:sz w:val="24"/>
          <w:szCs w:val="24"/>
          <w:lang w:val="en-US"/>
        </w:rPr>
        <w:t>“Well done to everyone and keep up the good work”</w:t>
      </w:r>
    </w:p>
    <w:p w:rsidR="00B57CCB" w:rsidRPr="00B57CCB" w:rsidRDefault="00B57CCB" w:rsidP="00B57CCB">
      <w:pPr>
        <w:widowControl w:val="0"/>
        <w:rPr>
          <w:rFonts w:ascii="Century Gothic" w:hAnsi="Century Gothic"/>
          <w:b/>
          <w:bCs/>
          <w:sz w:val="28"/>
          <w:szCs w:val="28"/>
          <w:lang w:val="en-US"/>
        </w:rPr>
      </w:pPr>
    </w:p>
    <w:p w:rsidR="00A758DF" w:rsidRDefault="00A758DF" w:rsidP="00A758DF">
      <w:pPr>
        <w:pStyle w:val="Title"/>
        <w:rPr>
          <w:rFonts w:ascii="Century Gothic" w:hAnsi="Century Gothic"/>
          <w:b/>
          <w:bCs/>
          <w:sz w:val="28"/>
          <w:szCs w:val="28"/>
          <w:lang w:val="en-US"/>
        </w:rPr>
      </w:pPr>
    </w:p>
    <w:p w:rsidR="00A758DF" w:rsidRPr="00B57CCB" w:rsidRDefault="00A758DF" w:rsidP="00A758DF">
      <w:pPr>
        <w:pStyle w:val="Title"/>
        <w:rPr>
          <w:bCs/>
          <w:sz w:val="28"/>
          <w:szCs w:val="28"/>
          <w:lang w:val="en-US"/>
        </w:rPr>
      </w:pPr>
      <w:r w:rsidRPr="00B57CCB">
        <w:rPr>
          <w:bCs/>
          <w:sz w:val="28"/>
          <w:szCs w:val="28"/>
          <w:lang w:val="en-US"/>
        </w:rPr>
        <w:t xml:space="preserve">Video Consulting Service—Near Me </w:t>
      </w:r>
    </w:p>
    <w:p w:rsidR="00A758DF" w:rsidRDefault="00A758DF" w:rsidP="00A758DF">
      <w:pPr>
        <w:widowControl w:val="0"/>
      </w:pPr>
      <w:r>
        <w:t> </w:t>
      </w:r>
    </w:p>
    <w:p w:rsidR="00A758DF" w:rsidRDefault="00A758DF" w:rsidP="00A758DF">
      <w:pPr>
        <w:widowControl w:val="0"/>
        <w:spacing w:after="200"/>
        <w:rPr>
          <w:rFonts w:ascii="Century Gothic" w:hAnsi="Century Gothic"/>
          <w:sz w:val="24"/>
          <w:szCs w:val="24"/>
          <w:lang w:val="en-US"/>
        </w:rPr>
      </w:pPr>
      <w:r>
        <w:rPr>
          <w:rFonts w:ascii="Century Gothic" w:hAnsi="Century Gothic"/>
          <w:sz w:val="24"/>
          <w:szCs w:val="24"/>
          <w:lang w:val="en-US"/>
        </w:rPr>
        <w:t xml:space="preserve">Did you know you can access a video consultation with any of our clinicians and Social Prescribing team rather than a phone appointment? All you need is a good internet connection (using Google Chrome or Safari) and a camera. This is a secure form of video consulting approved for use by the Scottish Government and NHS Scotland. </w:t>
      </w:r>
    </w:p>
    <w:p w:rsidR="00A758DF" w:rsidRDefault="00A758DF" w:rsidP="00A758DF">
      <w:pPr>
        <w:widowControl w:val="0"/>
        <w:spacing w:after="200"/>
        <w:rPr>
          <w:rFonts w:ascii="Century Gothic" w:hAnsi="Century Gothic"/>
          <w:sz w:val="24"/>
          <w:szCs w:val="24"/>
          <w:lang w:val="en-US"/>
        </w:rPr>
      </w:pPr>
      <w:proofErr w:type="gramStart"/>
      <w:r>
        <w:rPr>
          <w:rFonts w:ascii="Century Gothic" w:hAnsi="Century Gothic"/>
          <w:sz w:val="24"/>
          <w:szCs w:val="24"/>
          <w:lang w:val="en-US"/>
        </w:rPr>
        <w:t>he</w:t>
      </w:r>
      <w:proofErr w:type="gramEnd"/>
      <w:r>
        <w:rPr>
          <w:rFonts w:ascii="Century Gothic" w:hAnsi="Century Gothic"/>
          <w:sz w:val="24"/>
          <w:szCs w:val="24"/>
          <w:lang w:val="en-US"/>
        </w:rPr>
        <w:t xml:space="preserve"> benefits include—</w:t>
      </w:r>
    </w:p>
    <w:p w:rsidR="00A758DF" w:rsidRDefault="00A758DF" w:rsidP="00A758DF">
      <w:pPr>
        <w:widowControl w:val="0"/>
        <w:spacing w:after="200"/>
        <w:ind w:left="567" w:hanging="567"/>
        <w:rPr>
          <w:rFonts w:ascii="Century Gothic" w:hAnsi="Century Gothic"/>
          <w:sz w:val="24"/>
          <w:szCs w:val="24"/>
        </w:rPr>
      </w:pPr>
      <w:r>
        <w:rPr>
          <w:rFonts w:ascii="Symbol" w:hAnsi="Symbol"/>
          <w:lang/>
        </w:rPr>
        <w:lastRenderedPageBreak/>
        <w:t></w:t>
      </w:r>
      <w:r>
        <w:t> </w:t>
      </w:r>
      <w:r>
        <w:rPr>
          <w:rFonts w:ascii="Century Gothic" w:hAnsi="Century Gothic"/>
          <w:sz w:val="24"/>
          <w:szCs w:val="24"/>
        </w:rPr>
        <w:t>Reduced travel to appointments: time, cost, convenience</w:t>
      </w:r>
    </w:p>
    <w:p w:rsidR="00A758DF" w:rsidRDefault="00A758DF" w:rsidP="00A758DF">
      <w:pPr>
        <w:widowControl w:val="0"/>
        <w:spacing w:after="200"/>
        <w:ind w:left="567" w:hanging="567"/>
        <w:rPr>
          <w:rFonts w:ascii="Century Gothic" w:hAnsi="Century Gothic"/>
          <w:sz w:val="24"/>
          <w:szCs w:val="24"/>
        </w:rPr>
      </w:pPr>
      <w:r>
        <w:rPr>
          <w:rFonts w:ascii="Symbol" w:hAnsi="Symbol"/>
          <w:lang/>
        </w:rPr>
        <w:t></w:t>
      </w:r>
      <w:r>
        <w:t> </w:t>
      </w:r>
      <w:r>
        <w:rPr>
          <w:rFonts w:ascii="Century Gothic" w:hAnsi="Century Gothic"/>
          <w:sz w:val="24"/>
          <w:szCs w:val="24"/>
        </w:rPr>
        <w:t xml:space="preserve">Reduced time away from work, school or home </w:t>
      </w:r>
    </w:p>
    <w:p w:rsidR="00A758DF" w:rsidRDefault="00A758DF" w:rsidP="00A758DF">
      <w:pPr>
        <w:widowControl w:val="0"/>
        <w:spacing w:after="200"/>
        <w:ind w:left="567" w:hanging="567"/>
        <w:rPr>
          <w:rFonts w:ascii="Century Gothic" w:hAnsi="Century Gothic"/>
          <w:sz w:val="24"/>
          <w:szCs w:val="24"/>
        </w:rPr>
      </w:pPr>
      <w:r>
        <w:rPr>
          <w:rFonts w:ascii="Symbol" w:hAnsi="Symbol"/>
          <w:lang/>
        </w:rPr>
        <w:t></w:t>
      </w:r>
      <w:r>
        <w:t> </w:t>
      </w:r>
      <w:r>
        <w:rPr>
          <w:rFonts w:ascii="Century Gothic" w:hAnsi="Century Gothic"/>
          <w:sz w:val="24"/>
          <w:szCs w:val="24"/>
        </w:rPr>
        <w:t>Easier to attend if you usually need someone to take you to appointments</w:t>
      </w:r>
    </w:p>
    <w:p w:rsidR="00A758DF" w:rsidRDefault="00A758DF" w:rsidP="00A758DF">
      <w:pPr>
        <w:widowControl w:val="0"/>
        <w:ind w:left="567" w:hanging="567"/>
        <w:jc w:val="both"/>
        <w:rPr>
          <w:rFonts w:ascii="Century Gothic" w:hAnsi="Century Gothic"/>
          <w:sz w:val="24"/>
          <w:szCs w:val="24"/>
        </w:rPr>
      </w:pPr>
      <w:r>
        <w:rPr>
          <w:rFonts w:ascii="Symbol" w:hAnsi="Symbol"/>
          <w:lang/>
        </w:rPr>
        <w:t></w:t>
      </w:r>
      <w:r>
        <w:t> </w:t>
      </w:r>
      <w:r>
        <w:rPr>
          <w:rFonts w:ascii="Century Gothic" w:hAnsi="Century Gothic"/>
          <w:sz w:val="24"/>
          <w:szCs w:val="24"/>
        </w:rPr>
        <w:t>Enables you to have someone with you for support at your appointment (either with you or joining the consultation by video from another location, even from abroad)</w:t>
      </w:r>
    </w:p>
    <w:p w:rsidR="00A758DF" w:rsidRDefault="00A758DF" w:rsidP="00A758DF">
      <w:pPr>
        <w:widowControl w:val="0"/>
        <w:ind w:left="567" w:hanging="567"/>
        <w:jc w:val="both"/>
        <w:rPr>
          <w:rFonts w:ascii="Century Gothic" w:hAnsi="Century Gothic"/>
          <w:sz w:val="24"/>
          <w:szCs w:val="24"/>
        </w:rPr>
      </w:pPr>
      <w:r>
        <w:rPr>
          <w:rFonts w:ascii="Symbol" w:hAnsi="Symbol"/>
          <w:lang/>
        </w:rPr>
        <w:t></w:t>
      </w:r>
      <w:r>
        <w:t> </w:t>
      </w:r>
      <w:r>
        <w:rPr>
          <w:rFonts w:ascii="Century Gothic" w:hAnsi="Century Gothic"/>
          <w:sz w:val="24"/>
          <w:szCs w:val="24"/>
        </w:rPr>
        <w:t>Better for the environment.</w:t>
      </w:r>
    </w:p>
    <w:p w:rsidR="00A758DF" w:rsidRDefault="00A758DF" w:rsidP="00A758DF">
      <w:pPr>
        <w:widowControl w:val="0"/>
        <w:ind w:left="567" w:hanging="567"/>
        <w:jc w:val="both"/>
        <w:rPr>
          <w:rFonts w:ascii="Century Gothic" w:hAnsi="Century Gothic"/>
          <w:sz w:val="24"/>
          <w:szCs w:val="24"/>
        </w:rPr>
      </w:pPr>
      <w:r>
        <w:rPr>
          <w:rFonts w:ascii="Symbol" w:hAnsi="Symbol"/>
          <w:lang/>
        </w:rPr>
        <w:t></w:t>
      </w:r>
      <w:r>
        <w:t> </w:t>
      </w:r>
      <w:r>
        <w:rPr>
          <w:rFonts w:ascii="Century Gothic" w:hAnsi="Century Gothic"/>
          <w:sz w:val="24"/>
          <w:szCs w:val="24"/>
        </w:rPr>
        <w:t>Reduces spread of infectious diseases</w:t>
      </w:r>
    </w:p>
    <w:p w:rsidR="00A758DF" w:rsidRDefault="00A758DF" w:rsidP="00A758DF">
      <w:pPr>
        <w:widowControl w:val="0"/>
        <w:jc w:val="both"/>
        <w:rPr>
          <w:rFonts w:ascii="Century Gothic" w:hAnsi="Century Gothic"/>
          <w:sz w:val="24"/>
          <w:szCs w:val="24"/>
        </w:rPr>
      </w:pPr>
      <w:r>
        <w:rPr>
          <w:rFonts w:ascii="Century Gothic" w:hAnsi="Century Gothic"/>
          <w:sz w:val="24"/>
          <w:szCs w:val="24"/>
        </w:rPr>
        <w:t xml:space="preserve">To use this service access the Academy MC website and select the </w:t>
      </w:r>
      <w:r>
        <w:rPr>
          <w:rFonts w:ascii="Century Gothic" w:hAnsi="Century Gothic"/>
          <w:sz w:val="24"/>
          <w:szCs w:val="24"/>
          <w:lang w:val="en-US"/>
        </w:rPr>
        <w:t xml:space="preserve">“quick access to online services” tab at the top of our website and select “Enter online waiting room option” at the time you have been given for this appointment. </w:t>
      </w:r>
    </w:p>
    <w:p w:rsidR="00A758DF" w:rsidRDefault="00A758DF" w:rsidP="00A758DF">
      <w:pPr>
        <w:widowControl w:val="0"/>
      </w:pPr>
      <w:r>
        <w:t> </w:t>
      </w:r>
    </w:p>
    <w:p w:rsidR="00CE7951" w:rsidRDefault="00CE7951" w:rsidP="00CE7951">
      <w:pPr>
        <w:pStyle w:val="Title"/>
        <w:rPr>
          <w:rFonts w:ascii="Times New Roman" w:hAnsi="Times New Roman"/>
          <w:sz w:val="20"/>
          <w:szCs w:val="20"/>
        </w:rPr>
      </w:pPr>
      <w:r w:rsidRPr="00B57CCB">
        <w:rPr>
          <w:sz w:val="28"/>
          <w:szCs w:val="28"/>
        </w:rPr>
        <w:t>We’re Listening – Your Voice Matters</w:t>
      </w:r>
      <w:r>
        <w:t> </w:t>
      </w:r>
    </w:p>
    <w:p w:rsidR="00A758DF" w:rsidRDefault="00A758DF" w:rsidP="00A758DF">
      <w:pPr>
        <w:widowControl w:val="0"/>
      </w:pPr>
    </w:p>
    <w:p w:rsidR="00A758DF" w:rsidRDefault="00A758DF" w:rsidP="00A758DF">
      <w:pPr>
        <w:pStyle w:val="ListParagraph"/>
        <w:widowControl w:val="0"/>
      </w:pPr>
    </w:p>
    <w:p w:rsidR="00CE7951" w:rsidRPr="00CE7951" w:rsidRDefault="00CE7951" w:rsidP="00CE7951">
      <w:pPr>
        <w:pStyle w:val="ListParagraph"/>
        <w:widowControl w:val="0"/>
        <w:numPr>
          <w:ilvl w:val="0"/>
          <w:numId w:val="3"/>
        </w:numPr>
        <w:spacing w:after="200" w:line="273" w:lineRule="auto"/>
        <w:rPr>
          <w:rFonts w:ascii="Century Gothic" w:hAnsi="Century Gothic"/>
          <w:b/>
          <w:bCs/>
          <w:sz w:val="24"/>
          <w:szCs w:val="24"/>
          <w:lang w:val="en-US"/>
        </w:rPr>
      </w:pPr>
      <w:r w:rsidRPr="00B57CCB">
        <w:rPr>
          <w:rStyle w:val="Emphasis"/>
          <w:rFonts w:ascii="Century Gothic" w:hAnsi="Century Gothic"/>
          <w:sz w:val="24"/>
          <w:szCs w:val="24"/>
          <w:lang w:val="en-US"/>
        </w:rPr>
        <w:t>You Said….</w:t>
      </w:r>
      <w:r w:rsidRPr="00CE7951">
        <w:rPr>
          <w:rFonts w:ascii="Century Gothic" w:hAnsi="Century Gothic"/>
          <w:b/>
          <w:bCs/>
          <w:sz w:val="24"/>
          <w:szCs w:val="24"/>
          <w:lang w:val="en-US"/>
        </w:rPr>
        <w:t xml:space="preserve"> </w:t>
      </w:r>
      <w:r w:rsidRPr="00CE7951">
        <w:rPr>
          <w:rFonts w:ascii="Century Gothic" w:hAnsi="Century Gothic"/>
          <w:sz w:val="24"/>
          <w:szCs w:val="24"/>
          <w:lang w:val="en-US"/>
        </w:rPr>
        <w:t xml:space="preserve">You wanted to know which clinician your appointment is with when you receive your text reminder. </w:t>
      </w:r>
      <w:r w:rsidRPr="00B57CCB">
        <w:rPr>
          <w:rStyle w:val="Emphasis"/>
          <w:rFonts w:ascii="Century Gothic" w:hAnsi="Century Gothic"/>
          <w:sz w:val="24"/>
          <w:szCs w:val="24"/>
        </w:rPr>
        <w:t>We Did…</w:t>
      </w:r>
      <w:r w:rsidRPr="00CE7951">
        <w:rPr>
          <w:rFonts w:ascii="Century Gothic" w:hAnsi="Century Gothic"/>
          <w:b/>
          <w:bCs/>
          <w:sz w:val="24"/>
          <w:szCs w:val="24"/>
          <w:lang w:val="en-US"/>
        </w:rPr>
        <w:t xml:space="preserve">  </w:t>
      </w:r>
      <w:r w:rsidRPr="00CE7951">
        <w:rPr>
          <w:rFonts w:ascii="Century Gothic" w:hAnsi="Century Gothic"/>
          <w:sz w:val="24"/>
          <w:szCs w:val="24"/>
          <w:lang w:val="en-US"/>
        </w:rPr>
        <w:t>The text reminder service will now tell you which member of staff you will be seeing on the day.</w:t>
      </w:r>
    </w:p>
    <w:p w:rsidR="00CE7951" w:rsidRPr="00B57CCB" w:rsidRDefault="00CE7951" w:rsidP="00CE7951">
      <w:pPr>
        <w:pStyle w:val="ListParagraph"/>
        <w:widowControl w:val="0"/>
        <w:numPr>
          <w:ilvl w:val="0"/>
          <w:numId w:val="3"/>
        </w:numPr>
        <w:spacing w:after="200" w:line="273" w:lineRule="auto"/>
        <w:rPr>
          <w:rFonts w:ascii="Century Gothic" w:hAnsi="Century Gothic"/>
          <w:b/>
          <w:bCs/>
          <w:sz w:val="24"/>
          <w:szCs w:val="24"/>
          <w:lang w:val="en-US"/>
        </w:rPr>
      </w:pPr>
      <w:r w:rsidRPr="00B57CCB">
        <w:rPr>
          <w:rStyle w:val="Emphasis"/>
          <w:rFonts w:ascii="Century Gothic" w:hAnsi="Century Gothic" w:cstheme="minorHAnsi"/>
          <w:sz w:val="24"/>
          <w:szCs w:val="24"/>
          <w:lang w:val="en-US"/>
        </w:rPr>
        <w:t>You Said….</w:t>
      </w:r>
      <w:r w:rsidRPr="00CE7951">
        <w:rPr>
          <w:rFonts w:ascii="Century Gothic" w:hAnsi="Century Gothic"/>
          <w:b/>
          <w:bCs/>
          <w:sz w:val="24"/>
          <w:szCs w:val="24"/>
          <w:lang w:val="en-US"/>
        </w:rPr>
        <w:t xml:space="preserve"> </w:t>
      </w:r>
      <w:r w:rsidRPr="00CE7951">
        <w:rPr>
          <w:rFonts w:ascii="Century Gothic" w:hAnsi="Century Gothic"/>
          <w:sz w:val="24"/>
          <w:szCs w:val="24"/>
          <w:lang w:val="en-US"/>
        </w:rPr>
        <w:t xml:space="preserve">You wanted to change to a different team and shared your reasons with us. </w:t>
      </w:r>
      <w:r w:rsidRPr="00B57CCB">
        <w:rPr>
          <w:rStyle w:val="Emphasis"/>
          <w:rFonts w:ascii="Century Gothic" w:hAnsi="Century Gothic"/>
          <w:sz w:val="24"/>
          <w:szCs w:val="24"/>
          <w:lang w:val="en-US"/>
        </w:rPr>
        <w:t>We Did…</w:t>
      </w:r>
      <w:r w:rsidRPr="00CE7951">
        <w:rPr>
          <w:rFonts w:ascii="Century Gothic" w:hAnsi="Century Gothic"/>
          <w:b/>
          <w:bCs/>
          <w:sz w:val="24"/>
          <w:szCs w:val="24"/>
          <w:lang w:val="en-US"/>
        </w:rPr>
        <w:t xml:space="preserve">  </w:t>
      </w:r>
      <w:r w:rsidRPr="00CE7951">
        <w:rPr>
          <w:rFonts w:ascii="Century Gothic" w:hAnsi="Century Gothic"/>
          <w:sz w:val="24"/>
          <w:szCs w:val="24"/>
          <w:lang w:val="en-US"/>
        </w:rPr>
        <w:t xml:space="preserve">The partners met to discuss this and you have been moved into a team that you feel is more appropriate for you. </w:t>
      </w:r>
    </w:p>
    <w:p w:rsidR="00B57CCB" w:rsidRDefault="00B57CCB" w:rsidP="00B57CCB">
      <w:pPr>
        <w:pStyle w:val="Title"/>
      </w:pPr>
    </w:p>
    <w:p w:rsidR="00B57CCB" w:rsidRPr="00B57CCB" w:rsidRDefault="00B57CCB" w:rsidP="00B57CCB">
      <w:pPr>
        <w:pStyle w:val="Title"/>
        <w:rPr>
          <w:sz w:val="28"/>
          <w:szCs w:val="28"/>
        </w:rPr>
      </w:pPr>
      <w:r w:rsidRPr="00B57CCB">
        <w:rPr>
          <w:sz w:val="28"/>
          <w:szCs w:val="28"/>
        </w:rPr>
        <w:t>More About One of Our New Programmes—</w:t>
      </w:r>
      <w:proofErr w:type="spellStart"/>
      <w:r w:rsidRPr="00B57CCB">
        <w:rPr>
          <w:sz w:val="28"/>
          <w:szCs w:val="28"/>
        </w:rPr>
        <w:t>Medlink</w:t>
      </w:r>
      <w:proofErr w:type="spellEnd"/>
      <w:r w:rsidRPr="00B57CCB">
        <w:rPr>
          <w:sz w:val="28"/>
          <w:szCs w:val="28"/>
        </w:rPr>
        <w:t xml:space="preserve"> </w:t>
      </w:r>
    </w:p>
    <w:p w:rsidR="00B57CCB" w:rsidRDefault="00B57CCB" w:rsidP="00B57CCB">
      <w:pPr>
        <w:pStyle w:val="Subtitle"/>
        <w:rPr>
          <w:sz w:val="28"/>
          <w:szCs w:val="28"/>
        </w:rPr>
      </w:pPr>
      <w:r w:rsidRPr="00B57CCB">
        <w:rPr>
          <w:sz w:val="28"/>
          <w:szCs w:val="28"/>
        </w:rPr>
        <w:t xml:space="preserve">What is </w:t>
      </w:r>
      <w:proofErr w:type="spellStart"/>
      <w:r w:rsidRPr="00B57CCB">
        <w:rPr>
          <w:sz w:val="28"/>
          <w:szCs w:val="28"/>
        </w:rPr>
        <w:t>Medlink</w:t>
      </w:r>
      <w:proofErr w:type="spellEnd"/>
      <w:r w:rsidRPr="00B57CCB">
        <w:rPr>
          <w:sz w:val="28"/>
          <w:szCs w:val="28"/>
        </w:rPr>
        <w:t>?</w:t>
      </w:r>
    </w:p>
    <w:p w:rsidR="00B57CCB" w:rsidRDefault="00B57CCB" w:rsidP="00B57CCB">
      <w:pPr>
        <w:widowControl w:val="0"/>
        <w:spacing w:after="280"/>
        <w:rPr>
          <w:rFonts w:ascii="Century Gothic" w:hAnsi="Century Gothic"/>
          <w:sz w:val="24"/>
          <w:szCs w:val="24"/>
        </w:rPr>
      </w:pPr>
      <w:proofErr w:type="spellStart"/>
      <w:r>
        <w:rPr>
          <w:rFonts w:ascii="Century Gothic" w:hAnsi="Century Gothic"/>
          <w:sz w:val="24"/>
          <w:szCs w:val="24"/>
        </w:rPr>
        <w:t>Medlink</w:t>
      </w:r>
      <w:proofErr w:type="spellEnd"/>
      <w:r>
        <w:rPr>
          <w:rFonts w:ascii="Century Gothic" w:hAnsi="Century Gothic"/>
          <w:sz w:val="24"/>
          <w:szCs w:val="24"/>
        </w:rPr>
        <w:t xml:space="preserve"> is a programme which GPs can use to send links to patient to manage routine work such as annual reviews efficiently, whilst maintaining clinical quality of information.</w:t>
      </w:r>
    </w:p>
    <w:p w:rsidR="00B57CCB" w:rsidRDefault="00B57CCB" w:rsidP="00B57CCB">
      <w:pPr>
        <w:widowControl w:val="0"/>
      </w:pPr>
      <w:r>
        <w:t> </w:t>
      </w:r>
    </w:p>
    <w:p w:rsidR="00B57CCB" w:rsidRPr="00B57CCB" w:rsidRDefault="00B57CCB" w:rsidP="00B57CCB">
      <w:pPr>
        <w:pStyle w:val="Subtitle"/>
        <w:rPr>
          <w:sz w:val="28"/>
          <w:szCs w:val="28"/>
        </w:rPr>
      </w:pPr>
      <w:r w:rsidRPr="00B57CCB">
        <w:rPr>
          <w:sz w:val="28"/>
          <w:szCs w:val="28"/>
        </w:rPr>
        <w:t>How it Works?</w:t>
      </w:r>
    </w:p>
    <w:p w:rsidR="00B57CCB" w:rsidRDefault="00B57CCB" w:rsidP="00B57CCB">
      <w:pPr>
        <w:widowControl w:val="0"/>
        <w:spacing w:after="200"/>
        <w:rPr>
          <w:rFonts w:ascii="Century Gothic" w:hAnsi="Century Gothic"/>
          <w:sz w:val="24"/>
          <w:szCs w:val="24"/>
          <w:lang w:val="en-US"/>
        </w:rPr>
      </w:pPr>
      <w:proofErr w:type="spellStart"/>
      <w:r>
        <w:rPr>
          <w:rFonts w:ascii="Century Gothic" w:hAnsi="Century Gothic"/>
          <w:sz w:val="24"/>
          <w:szCs w:val="24"/>
        </w:rPr>
        <w:t>Medlink</w:t>
      </w:r>
      <w:proofErr w:type="spellEnd"/>
      <w:r>
        <w:rPr>
          <w:rFonts w:ascii="Century Gothic" w:hAnsi="Century Gothic"/>
          <w:sz w:val="24"/>
          <w:szCs w:val="24"/>
        </w:rPr>
        <w:t xml:space="preserve"> works by the patient receiving a text, email or letter with a link which takes the patient straight to the annual review. There is no need to download, register or log-in.</w:t>
      </w:r>
    </w:p>
    <w:p w:rsidR="00B57CCB" w:rsidRDefault="00B57CCB" w:rsidP="00B57CCB">
      <w:pPr>
        <w:rPr>
          <w:rFonts w:ascii="Century Gothic" w:hAnsi="Century Gothic"/>
          <w:sz w:val="24"/>
          <w:szCs w:val="24"/>
        </w:rPr>
      </w:pPr>
      <w:r>
        <w:rPr>
          <w:rFonts w:ascii="Century Gothic" w:hAnsi="Century Gothic"/>
          <w:sz w:val="24"/>
          <w:szCs w:val="24"/>
        </w:rPr>
        <w:t>The link also includes useful short patient experience videos and images.</w:t>
      </w:r>
    </w:p>
    <w:p w:rsidR="00B57CCB" w:rsidRDefault="00B57CCB" w:rsidP="00B57CCB">
      <w:r>
        <w:t> </w:t>
      </w:r>
    </w:p>
    <w:p w:rsidR="00B57CCB" w:rsidRDefault="00B57CCB" w:rsidP="00B57CCB">
      <w:pPr>
        <w:widowControl w:val="0"/>
        <w:rPr>
          <w:rFonts w:ascii="Century Gothic" w:hAnsi="Century Gothic"/>
          <w:sz w:val="24"/>
          <w:szCs w:val="24"/>
        </w:rPr>
      </w:pPr>
      <w:r>
        <w:rPr>
          <w:rFonts w:ascii="Century Gothic" w:hAnsi="Century Gothic"/>
          <w:sz w:val="24"/>
          <w:szCs w:val="24"/>
        </w:rPr>
        <w:lastRenderedPageBreak/>
        <w:t>The link will also direct patients to other relevant resources depending on how questions are answered.</w:t>
      </w:r>
    </w:p>
    <w:p w:rsidR="00B57CCB" w:rsidRDefault="00B57CCB" w:rsidP="00B57CCB">
      <w:pPr>
        <w:rPr>
          <w:rFonts w:ascii="Century Gothic" w:hAnsi="Century Gothic"/>
          <w:sz w:val="24"/>
          <w:szCs w:val="24"/>
        </w:rPr>
      </w:pPr>
      <w:r>
        <w:rPr>
          <w:rFonts w:ascii="Century Gothic" w:hAnsi="Century Gothic"/>
          <w:sz w:val="24"/>
          <w:szCs w:val="24"/>
        </w:rPr>
        <w:t> </w:t>
      </w:r>
    </w:p>
    <w:p w:rsidR="00B57CCB" w:rsidRDefault="00B57CCB" w:rsidP="00B57CCB">
      <w:pPr>
        <w:rPr>
          <w:rFonts w:ascii="Century Gothic" w:hAnsi="Century Gothic"/>
          <w:sz w:val="24"/>
          <w:szCs w:val="24"/>
        </w:rPr>
      </w:pPr>
      <w:r>
        <w:rPr>
          <w:rFonts w:ascii="Century Gothic" w:hAnsi="Century Gothic"/>
          <w:sz w:val="24"/>
          <w:szCs w:val="24"/>
        </w:rPr>
        <w:t>Reviews are completed remotely and once patient has completed and submitted the review it is received via email in the practice and processed.</w:t>
      </w:r>
    </w:p>
    <w:p w:rsidR="00B57CCB" w:rsidRDefault="00B57CCB" w:rsidP="00B57CCB">
      <w:pPr>
        <w:rPr>
          <w:rFonts w:ascii="Century Gothic" w:hAnsi="Century Gothic"/>
          <w:sz w:val="24"/>
          <w:szCs w:val="24"/>
        </w:rPr>
      </w:pPr>
    </w:p>
    <w:p w:rsidR="00B57CCB" w:rsidRDefault="00B57CCB" w:rsidP="00B57CCB">
      <w:pPr>
        <w:widowControl w:val="0"/>
      </w:pPr>
      <w:r>
        <w:t> </w:t>
      </w:r>
    </w:p>
    <w:p w:rsidR="00B57CCB" w:rsidRPr="00B57CCB" w:rsidRDefault="00B57CCB" w:rsidP="00B57CCB">
      <w:pPr>
        <w:pStyle w:val="Title"/>
        <w:rPr>
          <w:sz w:val="28"/>
          <w:szCs w:val="28"/>
          <w:lang w:val="en-US"/>
        </w:rPr>
      </w:pPr>
      <w:r w:rsidRPr="00B57CCB">
        <w:rPr>
          <w:sz w:val="28"/>
          <w:szCs w:val="28"/>
          <w:lang w:val="en-US"/>
        </w:rPr>
        <w:t xml:space="preserve">Did you know that the pharmacy can help if you have a wart or </w:t>
      </w:r>
      <w:proofErr w:type="spellStart"/>
      <w:r w:rsidRPr="00B57CCB">
        <w:rPr>
          <w:sz w:val="28"/>
          <w:szCs w:val="28"/>
          <w:lang w:val="en-US"/>
        </w:rPr>
        <w:t>verruca</w:t>
      </w:r>
      <w:proofErr w:type="spellEnd"/>
      <w:r w:rsidRPr="00B57CCB">
        <w:rPr>
          <w:sz w:val="28"/>
          <w:szCs w:val="28"/>
          <w:lang w:val="en-US"/>
        </w:rPr>
        <w:t xml:space="preserve">? </w:t>
      </w:r>
    </w:p>
    <w:p w:rsidR="00B57CCB" w:rsidRDefault="00B57CCB" w:rsidP="00B57CCB">
      <w:pPr>
        <w:widowControl w:val="0"/>
      </w:pPr>
      <w:r>
        <w:t> </w:t>
      </w:r>
    </w:p>
    <w:p w:rsidR="00B57CCB" w:rsidRPr="00B57CCB" w:rsidRDefault="00B57CCB" w:rsidP="00B57CCB">
      <w:pPr>
        <w:pStyle w:val="Subtitle"/>
        <w:rPr>
          <w:sz w:val="28"/>
          <w:szCs w:val="28"/>
        </w:rPr>
      </w:pPr>
      <w:r w:rsidRPr="00B57CCB">
        <w:rPr>
          <w:sz w:val="28"/>
          <w:szCs w:val="28"/>
        </w:rPr>
        <w:t>NHS Pharmacy First Scotland – Advice, Treatment, Referral</w:t>
      </w:r>
    </w:p>
    <w:p w:rsidR="00B57CCB" w:rsidRDefault="00B57CCB" w:rsidP="00B57CCB">
      <w:pPr>
        <w:widowControl w:val="0"/>
      </w:pPr>
      <w:r>
        <w:t> </w:t>
      </w:r>
    </w:p>
    <w:p w:rsidR="00B57CCB" w:rsidRDefault="00B57CCB" w:rsidP="00B57CCB">
      <w:pPr>
        <w:widowControl w:val="0"/>
        <w:spacing w:after="200" w:line="273" w:lineRule="auto"/>
        <w:rPr>
          <w:rFonts w:ascii="Century Gothic" w:hAnsi="Century Gothic"/>
          <w:sz w:val="24"/>
          <w:szCs w:val="24"/>
          <w:lang w:val="en-US"/>
        </w:rPr>
      </w:pPr>
      <w:r>
        <w:rPr>
          <w:rFonts w:ascii="Century Gothic" w:hAnsi="Century Gothic"/>
          <w:sz w:val="24"/>
          <w:szCs w:val="24"/>
          <w:lang w:val="en-US"/>
        </w:rPr>
        <w:t xml:space="preserve">If you have warts or </w:t>
      </w:r>
      <w:proofErr w:type="spellStart"/>
      <w:r>
        <w:rPr>
          <w:rFonts w:ascii="Century Gothic" w:hAnsi="Century Gothic"/>
          <w:sz w:val="24"/>
          <w:szCs w:val="24"/>
          <w:lang w:val="en-US"/>
        </w:rPr>
        <w:t>verrucae</w:t>
      </w:r>
      <w:proofErr w:type="spellEnd"/>
      <w:r>
        <w:rPr>
          <w:rFonts w:ascii="Century Gothic" w:hAnsi="Century Gothic"/>
          <w:sz w:val="24"/>
          <w:szCs w:val="24"/>
          <w:lang w:val="en-US"/>
        </w:rPr>
        <w:t xml:space="preserve"> you can go directly to your local pharmacy for advice and treatment. These aren’t usually serious and unless causing you a problem there is no need to treat them as they will likely clear up without any treatment. However if you would like to speed up this process you can buy treatments over the counter or speak to the pharmacy team about Pharmacy First options. </w:t>
      </w:r>
    </w:p>
    <w:p w:rsidR="00B57CCB" w:rsidRDefault="00B57CCB" w:rsidP="00B57CCB">
      <w:pPr>
        <w:widowControl w:val="0"/>
        <w:spacing w:after="200" w:line="273" w:lineRule="auto"/>
        <w:rPr>
          <w:rFonts w:ascii="Century Gothic" w:hAnsi="Century Gothic"/>
          <w:sz w:val="24"/>
          <w:szCs w:val="24"/>
          <w:lang w:val="en-US"/>
        </w:rPr>
      </w:pPr>
      <w:r>
        <w:rPr>
          <w:rFonts w:ascii="Century Gothic" w:hAnsi="Century Gothic"/>
          <w:sz w:val="24"/>
          <w:szCs w:val="24"/>
          <w:lang w:val="en-US"/>
        </w:rPr>
        <w:t>The only treatment for warts that has been shown to work (in other words more quickly than doing nothing) is applying salicylic acid, which comes in the form of lotions, paints and special plasters available at your chemist. Freezing warts (</w:t>
      </w:r>
      <w:proofErr w:type="spellStart"/>
      <w:r>
        <w:rPr>
          <w:rFonts w:ascii="Century Gothic" w:hAnsi="Century Gothic"/>
          <w:sz w:val="24"/>
          <w:szCs w:val="24"/>
          <w:lang w:val="en-US"/>
        </w:rPr>
        <w:t>cryotherapy</w:t>
      </w:r>
      <w:proofErr w:type="spellEnd"/>
      <w:r>
        <w:rPr>
          <w:rFonts w:ascii="Century Gothic" w:hAnsi="Century Gothic"/>
          <w:sz w:val="24"/>
          <w:szCs w:val="24"/>
          <w:lang w:val="en-US"/>
        </w:rPr>
        <w:t xml:space="preserve">) with liquid nitrogen can reduce the size of warts but can be painful and cause blistering with no evidence that it is any more effective than using salicylic acid. There are also homeopathic remedies called </w:t>
      </w:r>
      <w:proofErr w:type="spellStart"/>
      <w:r>
        <w:rPr>
          <w:rFonts w:ascii="Century Gothic" w:hAnsi="Century Gothic"/>
          <w:sz w:val="24"/>
          <w:szCs w:val="24"/>
          <w:lang w:val="en-US"/>
        </w:rPr>
        <w:t>Thuja</w:t>
      </w:r>
      <w:proofErr w:type="spellEnd"/>
      <w:r>
        <w:rPr>
          <w:rFonts w:ascii="Century Gothic" w:hAnsi="Century Gothic"/>
          <w:sz w:val="24"/>
          <w:szCs w:val="24"/>
          <w:lang w:val="en-US"/>
        </w:rPr>
        <w:t xml:space="preserve"> which comes as a cream or taken as a tablet. The evidence for </w:t>
      </w:r>
      <w:proofErr w:type="spellStart"/>
      <w:r>
        <w:rPr>
          <w:rFonts w:ascii="Century Gothic" w:hAnsi="Century Gothic"/>
          <w:sz w:val="24"/>
          <w:szCs w:val="24"/>
          <w:lang w:val="en-US"/>
        </w:rPr>
        <w:t>Thuja</w:t>
      </w:r>
      <w:proofErr w:type="spellEnd"/>
      <w:r>
        <w:rPr>
          <w:rFonts w:ascii="Century Gothic" w:hAnsi="Century Gothic"/>
          <w:sz w:val="24"/>
          <w:szCs w:val="24"/>
          <w:lang w:val="en-US"/>
        </w:rPr>
        <w:t xml:space="preserve"> is poor but </w:t>
      </w:r>
      <w:proofErr w:type="gramStart"/>
      <w:r>
        <w:rPr>
          <w:rFonts w:ascii="Century Gothic" w:hAnsi="Century Gothic"/>
          <w:sz w:val="24"/>
          <w:szCs w:val="24"/>
          <w:lang w:val="en-US"/>
        </w:rPr>
        <w:t>are</w:t>
      </w:r>
      <w:proofErr w:type="gramEnd"/>
      <w:r>
        <w:rPr>
          <w:rFonts w:ascii="Century Gothic" w:hAnsi="Century Gothic"/>
          <w:sz w:val="24"/>
          <w:szCs w:val="24"/>
          <w:lang w:val="en-US"/>
        </w:rPr>
        <w:t xml:space="preserve"> harmless and some people find them helpful. </w:t>
      </w:r>
    </w:p>
    <w:p w:rsidR="00B57CCB" w:rsidRDefault="00B57CCB" w:rsidP="00B57CCB">
      <w:pPr>
        <w:widowControl w:val="0"/>
        <w:spacing w:after="200" w:line="273" w:lineRule="auto"/>
        <w:rPr>
          <w:rFonts w:ascii="Century Gothic" w:hAnsi="Century Gothic"/>
          <w:sz w:val="24"/>
          <w:szCs w:val="24"/>
          <w:lang w:val="en-US"/>
        </w:rPr>
      </w:pPr>
    </w:p>
    <w:p w:rsidR="00B57CCB" w:rsidRDefault="00B57CCB" w:rsidP="00B57CCB">
      <w:pPr>
        <w:widowControl w:val="0"/>
      </w:pPr>
      <w:r>
        <w:t> </w:t>
      </w:r>
    </w:p>
    <w:p w:rsidR="00B57CCB" w:rsidRPr="00B57CCB" w:rsidRDefault="00B57CCB" w:rsidP="00B57CCB">
      <w:pPr>
        <w:pStyle w:val="Title"/>
        <w:rPr>
          <w:sz w:val="28"/>
          <w:szCs w:val="28"/>
          <w:lang w:val="en-US"/>
        </w:rPr>
      </w:pPr>
      <w:r w:rsidRPr="00B57CCB">
        <w:rPr>
          <w:sz w:val="28"/>
          <w:szCs w:val="28"/>
          <w:lang w:val="en-US"/>
        </w:rPr>
        <w:t>New Service—Care and Treatment Centre</w:t>
      </w:r>
    </w:p>
    <w:p w:rsidR="00B57CCB" w:rsidRDefault="00B57CCB" w:rsidP="00B57CCB">
      <w:pPr>
        <w:widowControl w:val="0"/>
        <w:rPr>
          <w:rFonts w:ascii="Century Gothic" w:hAnsi="Century Gothic"/>
          <w:sz w:val="24"/>
          <w:szCs w:val="24"/>
        </w:rPr>
      </w:pPr>
      <w:r>
        <w:t> </w:t>
      </w:r>
      <w:r>
        <w:rPr>
          <w:rFonts w:ascii="Century Gothic" w:hAnsi="Century Gothic"/>
          <w:sz w:val="24"/>
          <w:szCs w:val="24"/>
        </w:rPr>
        <w:t xml:space="preserve">In line with the national GMS contract changes, some services that were previously carried out in the GP surgery are now being carried out at the Angus Care and Treatment Centre situated within the Outpatient Department at </w:t>
      </w:r>
      <w:proofErr w:type="spellStart"/>
      <w:r>
        <w:rPr>
          <w:rFonts w:ascii="Century Gothic" w:hAnsi="Century Gothic"/>
          <w:sz w:val="24"/>
          <w:szCs w:val="24"/>
        </w:rPr>
        <w:t>Whitehills</w:t>
      </w:r>
      <w:proofErr w:type="spellEnd"/>
      <w:r>
        <w:rPr>
          <w:rFonts w:ascii="Century Gothic" w:hAnsi="Century Gothic"/>
          <w:sz w:val="24"/>
          <w:szCs w:val="24"/>
        </w:rPr>
        <w:t xml:space="preserve"> Hospital, Forfar. These services are routine clinical investigations and reviews such as - blood tests, monitoring prior to the practice review of your long term condition, wound care, ear care and leg ulcer management.</w:t>
      </w:r>
    </w:p>
    <w:p w:rsidR="00B57CCB" w:rsidRDefault="00B57CCB" w:rsidP="00B57CCB">
      <w:pPr>
        <w:widowControl w:val="0"/>
        <w:rPr>
          <w:rFonts w:ascii="Century Gothic" w:hAnsi="Century Gothic"/>
          <w:sz w:val="24"/>
          <w:szCs w:val="24"/>
        </w:rPr>
      </w:pPr>
      <w:r>
        <w:rPr>
          <w:rFonts w:ascii="Century Gothic" w:hAnsi="Century Gothic"/>
          <w:sz w:val="24"/>
          <w:szCs w:val="24"/>
        </w:rPr>
        <w:t>If you are required to have any of the above services, the GP surgery will give you a number to call to make an appointment. As is the case currently the results of any of these tests will come back to the practice or requesting clinician (if requested by hospital consultants) for review and any action to be taken.</w:t>
      </w:r>
    </w:p>
    <w:p w:rsidR="00B57CCB" w:rsidRDefault="00B57CCB" w:rsidP="00B57CCB">
      <w:pPr>
        <w:widowControl w:val="0"/>
        <w:rPr>
          <w:rFonts w:ascii="Century Gothic" w:hAnsi="Century Gothic"/>
          <w:sz w:val="24"/>
          <w:szCs w:val="24"/>
        </w:rPr>
      </w:pPr>
      <w:r>
        <w:rPr>
          <w:rFonts w:ascii="Century Gothic" w:hAnsi="Century Gothic"/>
          <w:sz w:val="24"/>
          <w:szCs w:val="24"/>
        </w:rPr>
        <w:t xml:space="preserve">This is part of a nationally agreed plan to increase the support provided to </w:t>
      </w:r>
      <w:r>
        <w:rPr>
          <w:rFonts w:ascii="Century Gothic" w:hAnsi="Century Gothic"/>
          <w:sz w:val="24"/>
          <w:szCs w:val="24"/>
        </w:rPr>
        <w:lastRenderedPageBreak/>
        <w:t xml:space="preserve">general practices and their patients, and increase the space within general practice for a wider provision of services. The </w:t>
      </w:r>
      <w:proofErr w:type="spellStart"/>
      <w:r>
        <w:rPr>
          <w:rFonts w:ascii="Century Gothic" w:hAnsi="Century Gothic"/>
          <w:sz w:val="24"/>
          <w:szCs w:val="24"/>
        </w:rPr>
        <w:t>Whitehills</w:t>
      </w:r>
      <w:proofErr w:type="spellEnd"/>
      <w:r>
        <w:rPr>
          <w:rFonts w:ascii="Century Gothic" w:hAnsi="Century Gothic"/>
          <w:sz w:val="24"/>
          <w:szCs w:val="24"/>
        </w:rPr>
        <w:t xml:space="preserve"> Outpatient based model builds upon the wide range of services, including anticoagulation monitoring, already provided at </w:t>
      </w:r>
      <w:proofErr w:type="spellStart"/>
      <w:r>
        <w:rPr>
          <w:rFonts w:ascii="Century Gothic" w:hAnsi="Century Gothic"/>
          <w:sz w:val="24"/>
          <w:szCs w:val="24"/>
        </w:rPr>
        <w:t>Whitehills</w:t>
      </w:r>
      <w:proofErr w:type="spellEnd"/>
      <w:r>
        <w:rPr>
          <w:rFonts w:ascii="Century Gothic" w:hAnsi="Century Gothic"/>
          <w:sz w:val="24"/>
          <w:szCs w:val="24"/>
        </w:rPr>
        <w:t xml:space="preserve"> Hospital on behalf of all practices.</w:t>
      </w:r>
    </w:p>
    <w:p w:rsidR="00B57CCB" w:rsidRDefault="00B57CCB" w:rsidP="00B57CCB">
      <w:pPr>
        <w:rPr>
          <w:rFonts w:ascii="Century Gothic" w:hAnsi="Century Gothic"/>
          <w:sz w:val="24"/>
          <w:szCs w:val="24"/>
        </w:rPr>
      </w:pPr>
      <w:r>
        <w:rPr>
          <w:rFonts w:ascii="Century Gothic" w:hAnsi="Century Gothic"/>
          <w:sz w:val="24"/>
          <w:szCs w:val="24"/>
        </w:rPr>
        <w:t>Feedback is being gathered from anyone attending the clinics to help further improve and develop the service moving forward.</w:t>
      </w:r>
    </w:p>
    <w:p w:rsidR="00B57CCB" w:rsidRDefault="00B57CCB" w:rsidP="00B57CCB">
      <w:pPr>
        <w:rPr>
          <w:rFonts w:ascii="Century Gothic" w:hAnsi="Century Gothic"/>
          <w:sz w:val="24"/>
          <w:szCs w:val="24"/>
        </w:rPr>
      </w:pPr>
    </w:p>
    <w:p w:rsidR="00B57CCB" w:rsidRDefault="00B57CCB" w:rsidP="00B57CCB">
      <w:pPr>
        <w:widowControl w:val="0"/>
      </w:pPr>
      <w:r>
        <w:t> </w:t>
      </w:r>
    </w:p>
    <w:p w:rsidR="00B57CCB" w:rsidRPr="00B57CCB" w:rsidRDefault="00B57CCB" w:rsidP="00B57CCB">
      <w:pPr>
        <w:pStyle w:val="Title"/>
        <w:rPr>
          <w:sz w:val="28"/>
          <w:szCs w:val="28"/>
        </w:rPr>
      </w:pPr>
      <w:r w:rsidRPr="00B57CCB">
        <w:rPr>
          <w:sz w:val="28"/>
          <w:szCs w:val="28"/>
        </w:rPr>
        <w:t>Our Website—Tips and Advice</w:t>
      </w:r>
    </w:p>
    <w:p w:rsidR="00B57CCB" w:rsidRPr="00B57CCB" w:rsidRDefault="00B57CCB" w:rsidP="00B57CCB">
      <w:pPr>
        <w:pStyle w:val="Subtitle"/>
        <w:rPr>
          <w:sz w:val="28"/>
          <w:szCs w:val="28"/>
        </w:rPr>
      </w:pPr>
      <w:r w:rsidRPr="00B57CCB">
        <w:rPr>
          <w:sz w:val="28"/>
          <w:szCs w:val="28"/>
        </w:rPr>
        <w:t xml:space="preserve">To access our online services, for example an </w:t>
      </w:r>
      <w:proofErr w:type="spellStart"/>
      <w:r w:rsidRPr="00B57CCB">
        <w:rPr>
          <w:sz w:val="28"/>
          <w:szCs w:val="28"/>
        </w:rPr>
        <w:t>econsult</w:t>
      </w:r>
      <w:proofErr w:type="spellEnd"/>
      <w:r w:rsidRPr="00B57CCB">
        <w:rPr>
          <w:sz w:val="28"/>
          <w:szCs w:val="28"/>
        </w:rPr>
        <w:t xml:space="preserve"> or Near Me video consultation services please follow the steps below...</w:t>
      </w:r>
    </w:p>
    <w:p w:rsidR="00B57CCB" w:rsidRDefault="00B57CCB" w:rsidP="00B57CCB">
      <w:pPr>
        <w:widowControl w:val="0"/>
      </w:pPr>
      <w:r>
        <w:t> </w:t>
      </w:r>
    </w:p>
    <w:p w:rsidR="00B57CCB" w:rsidRPr="00B57CCB" w:rsidRDefault="00B57CCB" w:rsidP="00B57CCB">
      <w:pPr>
        <w:widowControl w:val="0"/>
        <w:rPr>
          <w:rStyle w:val="Emphasis"/>
          <w:rFonts w:ascii="Century Gothic" w:hAnsi="Century Gothic"/>
          <w:sz w:val="24"/>
          <w:szCs w:val="24"/>
        </w:rPr>
      </w:pPr>
      <w:r w:rsidRPr="00B57CCB">
        <w:rPr>
          <w:rStyle w:val="Emphasis"/>
          <w:rFonts w:ascii="Century Gothic" w:hAnsi="Century Gothic"/>
          <w:sz w:val="24"/>
          <w:szCs w:val="24"/>
        </w:rPr>
        <w:t>If you are using a Desktop or Laptop</w:t>
      </w:r>
    </w:p>
    <w:p w:rsidR="00B57CCB" w:rsidRDefault="00B57CCB" w:rsidP="00B57CCB">
      <w:pPr>
        <w:widowControl w:val="0"/>
      </w:pPr>
      <w:r>
        <w:t> </w:t>
      </w:r>
    </w:p>
    <w:p w:rsidR="00B57CCB" w:rsidRDefault="00B57CCB" w:rsidP="00B57CCB">
      <w:pPr>
        <w:widowControl w:val="0"/>
        <w:ind w:left="567" w:hanging="567"/>
        <w:rPr>
          <w:rFonts w:ascii="Century Gothic" w:hAnsi="Century Gothic"/>
          <w:sz w:val="24"/>
          <w:szCs w:val="24"/>
        </w:rPr>
      </w:pPr>
      <w:r>
        <w:rPr>
          <w:rFonts w:ascii="Century Gothic" w:hAnsi="Century Gothic"/>
          <w:sz w:val="24"/>
          <w:szCs w:val="24"/>
        </w:rPr>
        <w:t>1.</w:t>
      </w:r>
      <w:r>
        <w:t> </w:t>
      </w:r>
      <w:r>
        <w:rPr>
          <w:rFonts w:ascii="Century Gothic" w:hAnsi="Century Gothic"/>
          <w:sz w:val="24"/>
          <w:szCs w:val="24"/>
        </w:rPr>
        <w:t xml:space="preserve">Visit our website using Google Chrome or Safari (Internet Explorer will not allow you to access some of these services). </w:t>
      </w:r>
    </w:p>
    <w:p w:rsidR="00B57CCB" w:rsidRDefault="00B57CCB" w:rsidP="00B57CCB">
      <w:pPr>
        <w:widowControl w:val="0"/>
        <w:ind w:left="567" w:hanging="567"/>
        <w:rPr>
          <w:rFonts w:ascii="Century Gothic" w:hAnsi="Century Gothic"/>
          <w:sz w:val="24"/>
          <w:szCs w:val="24"/>
        </w:rPr>
      </w:pPr>
      <w:r>
        <w:rPr>
          <w:rFonts w:ascii="Century Gothic" w:hAnsi="Century Gothic"/>
          <w:sz w:val="24"/>
          <w:szCs w:val="24"/>
        </w:rPr>
        <w:t>2.</w:t>
      </w:r>
      <w:r>
        <w:t> </w:t>
      </w:r>
      <w:r>
        <w:rPr>
          <w:rFonts w:ascii="Century Gothic" w:hAnsi="Century Gothic"/>
          <w:sz w:val="24"/>
          <w:szCs w:val="24"/>
        </w:rPr>
        <w:t>Once on the site look along the toolbar (the options underneath the address bar)</w:t>
      </w:r>
    </w:p>
    <w:p w:rsidR="00B57CCB" w:rsidRDefault="00B57CCB" w:rsidP="00B57CCB">
      <w:pPr>
        <w:widowControl w:val="0"/>
        <w:ind w:left="567" w:hanging="567"/>
        <w:rPr>
          <w:rFonts w:ascii="Century Gothic" w:hAnsi="Century Gothic"/>
          <w:sz w:val="24"/>
          <w:szCs w:val="24"/>
        </w:rPr>
      </w:pPr>
      <w:r>
        <w:rPr>
          <w:rFonts w:ascii="Century Gothic" w:hAnsi="Century Gothic"/>
          <w:sz w:val="24"/>
          <w:szCs w:val="24"/>
        </w:rPr>
        <w:t>3.</w:t>
      </w:r>
      <w:r>
        <w:t> </w:t>
      </w:r>
      <w:r>
        <w:rPr>
          <w:rFonts w:ascii="Century Gothic" w:hAnsi="Century Gothic"/>
          <w:sz w:val="24"/>
          <w:szCs w:val="24"/>
        </w:rPr>
        <w:t xml:space="preserve">Hover or click on the option “Quick Access to Online Services” </w:t>
      </w:r>
    </w:p>
    <w:p w:rsidR="00B57CCB" w:rsidRDefault="00B57CCB" w:rsidP="00B57CCB">
      <w:pPr>
        <w:widowControl w:val="0"/>
        <w:ind w:left="567" w:hanging="567"/>
        <w:rPr>
          <w:rFonts w:ascii="Century Gothic" w:hAnsi="Century Gothic"/>
          <w:sz w:val="24"/>
          <w:szCs w:val="24"/>
        </w:rPr>
      </w:pPr>
      <w:r>
        <w:rPr>
          <w:rFonts w:ascii="Century Gothic" w:hAnsi="Century Gothic"/>
          <w:sz w:val="24"/>
          <w:szCs w:val="24"/>
        </w:rPr>
        <w:t>4.</w:t>
      </w:r>
      <w:r>
        <w:t> </w:t>
      </w:r>
      <w:r>
        <w:rPr>
          <w:rFonts w:ascii="Century Gothic" w:hAnsi="Century Gothic"/>
          <w:sz w:val="24"/>
          <w:szCs w:val="24"/>
        </w:rPr>
        <w:t>A drop down menu will appear allowing you to select the option you wish to access</w:t>
      </w:r>
    </w:p>
    <w:p w:rsidR="00B57CCB" w:rsidRDefault="00B57CCB" w:rsidP="00B57CCB">
      <w:pPr>
        <w:widowControl w:val="0"/>
      </w:pPr>
      <w:r>
        <w:t> </w:t>
      </w:r>
    </w:p>
    <w:p w:rsidR="00B57CCB" w:rsidRPr="00B57CCB" w:rsidRDefault="00B57CCB" w:rsidP="00B57CCB">
      <w:pPr>
        <w:widowControl w:val="0"/>
        <w:rPr>
          <w:rStyle w:val="Emphasis"/>
          <w:rFonts w:ascii="Century Gothic" w:hAnsi="Century Gothic"/>
          <w:sz w:val="24"/>
          <w:szCs w:val="24"/>
        </w:rPr>
      </w:pPr>
      <w:r w:rsidRPr="00B57CCB">
        <w:rPr>
          <w:rStyle w:val="Emphasis"/>
          <w:rFonts w:ascii="Century Gothic" w:hAnsi="Century Gothic"/>
          <w:sz w:val="24"/>
          <w:szCs w:val="24"/>
        </w:rPr>
        <w:t>If you are using a Smartphone or Tablet</w:t>
      </w:r>
    </w:p>
    <w:p w:rsidR="00B57CCB" w:rsidRPr="00B57CCB" w:rsidRDefault="00B57CCB" w:rsidP="00B57CCB">
      <w:pPr>
        <w:rPr>
          <w:rStyle w:val="Emphasis"/>
          <w:sz w:val="24"/>
          <w:szCs w:val="24"/>
        </w:rPr>
      </w:pPr>
    </w:p>
    <w:p w:rsidR="00B57CCB" w:rsidRDefault="00B57CCB" w:rsidP="00B57CCB">
      <w:pPr>
        <w:widowControl w:val="0"/>
        <w:ind w:left="567" w:hanging="567"/>
        <w:rPr>
          <w:rFonts w:ascii="Century Gothic" w:hAnsi="Century Gothic"/>
          <w:sz w:val="24"/>
          <w:szCs w:val="24"/>
        </w:rPr>
      </w:pPr>
      <w:r>
        <w:t> </w:t>
      </w:r>
      <w:r>
        <w:rPr>
          <w:rFonts w:ascii="Century Gothic" w:hAnsi="Century Gothic"/>
          <w:sz w:val="24"/>
          <w:szCs w:val="24"/>
        </w:rPr>
        <w:t>1.</w:t>
      </w:r>
      <w:r>
        <w:t> </w:t>
      </w:r>
      <w:r>
        <w:rPr>
          <w:rFonts w:ascii="Century Gothic" w:hAnsi="Century Gothic"/>
          <w:sz w:val="24"/>
          <w:szCs w:val="24"/>
        </w:rPr>
        <w:t xml:space="preserve">Visit our website using Google Chrome or Safari (Internet Explorer will not allow you to access some of these services). </w:t>
      </w:r>
    </w:p>
    <w:p w:rsidR="00B57CCB" w:rsidRDefault="00B57CCB" w:rsidP="00B57CCB">
      <w:pPr>
        <w:widowControl w:val="0"/>
        <w:ind w:left="567" w:hanging="567"/>
        <w:rPr>
          <w:rFonts w:ascii="Century Gothic" w:hAnsi="Century Gothic"/>
          <w:sz w:val="24"/>
          <w:szCs w:val="24"/>
        </w:rPr>
      </w:pPr>
      <w:r>
        <w:rPr>
          <w:rFonts w:ascii="Century Gothic" w:hAnsi="Century Gothic"/>
          <w:sz w:val="24"/>
          <w:szCs w:val="24"/>
        </w:rPr>
        <w:t>2.</w:t>
      </w:r>
      <w:r>
        <w:t> </w:t>
      </w:r>
      <w:r>
        <w:rPr>
          <w:rFonts w:ascii="Century Gothic" w:hAnsi="Century Gothic"/>
          <w:sz w:val="24"/>
          <w:szCs w:val="24"/>
        </w:rPr>
        <w:t xml:space="preserve">Once on the site look along the banner at </w:t>
      </w:r>
      <w:proofErr w:type="gramStart"/>
      <w:r>
        <w:rPr>
          <w:rFonts w:ascii="Century Gothic" w:hAnsi="Century Gothic"/>
          <w:sz w:val="24"/>
          <w:szCs w:val="24"/>
        </w:rPr>
        <w:t>the  top</w:t>
      </w:r>
      <w:proofErr w:type="gramEnd"/>
      <w:r>
        <w:rPr>
          <w:rFonts w:ascii="Century Gothic" w:hAnsi="Century Gothic"/>
          <w:sz w:val="24"/>
          <w:szCs w:val="24"/>
        </w:rPr>
        <w:t xml:space="preserve"> the options underneath the address bar)</w:t>
      </w:r>
    </w:p>
    <w:p w:rsidR="00B57CCB" w:rsidRDefault="00B57CCB" w:rsidP="00B57CCB">
      <w:pPr>
        <w:widowControl w:val="0"/>
        <w:ind w:left="567" w:hanging="567"/>
        <w:rPr>
          <w:rFonts w:ascii="Century Gothic" w:hAnsi="Century Gothic"/>
          <w:sz w:val="24"/>
          <w:szCs w:val="24"/>
        </w:rPr>
      </w:pPr>
      <w:r>
        <w:rPr>
          <w:rFonts w:ascii="Century Gothic" w:hAnsi="Century Gothic"/>
          <w:sz w:val="24"/>
          <w:szCs w:val="24"/>
        </w:rPr>
        <w:t>3.</w:t>
      </w:r>
      <w:r>
        <w:t> </w:t>
      </w:r>
      <w:r>
        <w:rPr>
          <w:rFonts w:ascii="Century Gothic" w:hAnsi="Century Gothic"/>
          <w:sz w:val="24"/>
          <w:szCs w:val="24"/>
        </w:rPr>
        <w:t>Tap the orange menu box under the opening hours</w:t>
      </w:r>
    </w:p>
    <w:p w:rsidR="00B57CCB" w:rsidRDefault="00B57CCB" w:rsidP="00B57CCB">
      <w:pPr>
        <w:widowControl w:val="0"/>
      </w:pPr>
      <w:r>
        <w:t> </w:t>
      </w:r>
    </w:p>
    <w:p w:rsidR="00B57CCB" w:rsidRDefault="00B57CCB" w:rsidP="00B57CCB">
      <w:pPr>
        <w:widowControl w:val="0"/>
        <w:ind w:left="567" w:hanging="567"/>
        <w:rPr>
          <w:rFonts w:ascii="Century Gothic" w:hAnsi="Century Gothic"/>
          <w:sz w:val="24"/>
          <w:szCs w:val="24"/>
        </w:rPr>
      </w:pPr>
      <w:r>
        <w:rPr>
          <w:rFonts w:ascii="Century Gothic" w:hAnsi="Century Gothic"/>
          <w:sz w:val="24"/>
          <w:szCs w:val="24"/>
        </w:rPr>
        <w:t>4.</w:t>
      </w:r>
      <w:r>
        <w:t> </w:t>
      </w:r>
      <w:r>
        <w:rPr>
          <w:rFonts w:ascii="Century Gothic" w:hAnsi="Century Gothic"/>
          <w:sz w:val="24"/>
          <w:szCs w:val="24"/>
        </w:rPr>
        <w:t xml:space="preserve">Tap on the option “Quick Access to Online Services” </w:t>
      </w:r>
    </w:p>
    <w:p w:rsidR="00B57CCB" w:rsidRDefault="00B57CCB" w:rsidP="00B57CCB">
      <w:pPr>
        <w:widowControl w:val="0"/>
        <w:ind w:left="567" w:hanging="567"/>
        <w:rPr>
          <w:rFonts w:ascii="Century Gothic" w:hAnsi="Century Gothic"/>
          <w:sz w:val="24"/>
          <w:szCs w:val="24"/>
        </w:rPr>
      </w:pPr>
      <w:r>
        <w:rPr>
          <w:rFonts w:ascii="Century Gothic" w:hAnsi="Century Gothic"/>
          <w:sz w:val="24"/>
          <w:szCs w:val="24"/>
        </w:rPr>
        <w:t>5.</w:t>
      </w:r>
      <w:r>
        <w:t> </w:t>
      </w:r>
      <w:r>
        <w:rPr>
          <w:rFonts w:ascii="Century Gothic" w:hAnsi="Century Gothic"/>
          <w:sz w:val="24"/>
          <w:szCs w:val="24"/>
        </w:rPr>
        <w:t>A drop down menu will appear and you can select the option you wish to access</w:t>
      </w:r>
    </w:p>
    <w:p w:rsidR="00B57CCB" w:rsidRDefault="00B57CCB" w:rsidP="00B57CCB">
      <w:pPr>
        <w:widowControl w:val="0"/>
      </w:pPr>
      <w:r>
        <w:t> </w:t>
      </w:r>
    </w:p>
    <w:p w:rsidR="00B57CCB" w:rsidRPr="00B57CCB" w:rsidRDefault="00B57CCB" w:rsidP="00B57CCB">
      <w:pPr>
        <w:pStyle w:val="Title"/>
        <w:rPr>
          <w:sz w:val="28"/>
          <w:szCs w:val="28"/>
          <w:lang w:val="en-US"/>
        </w:rPr>
      </w:pPr>
      <w:r w:rsidRPr="00B57CCB">
        <w:rPr>
          <w:sz w:val="28"/>
          <w:szCs w:val="28"/>
          <w:lang w:val="en-US"/>
        </w:rPr>
        <w:t xml:space="preserve">14th—20th June is Cervical Screening Awareness Week </w:t>
      </w:r>
    </w:p>
    <w:p w:rsidR="00B57CCB" w:rsidRPr="00B57CCB" w:rsidRDefault="00B57CCB" w:rsidP="00B57CCB">
      <w:pPr>
        <w:widowControl w:val="0"/>
        <w:spacing w:after="200" w:line="273" w:lineRule="auto"/>
        <w:rPr>
          <w:rFonts w:ascii="Century Gothic" w:hAnsi="Century Gothic"/>
          <w:sz w:val="24"/>
          <w:szCs w:val="24"/>
          <w:lang w:val="en-US"/>
        </w:rPr>
      </w:pPr>
      <w:r w:rsidRPr="00B57CCB">
        <w:rPr>
          <w:rFonts w:ascii="Century Gothic" w:hAnsi="Century Gothic"/>
          <w:sz w:val="24"/>
          <w:szCs w:val="24"/>
        </w:rPr>
        <w:t> S</w:t>
      </w:r>
      <w:proofErr w:type="spellStart"/>
      <w:r w:rsidRPr="00B57CCB">
        <w:rPr>
          <w:rFonts w:ascii="Century Gothic" w:hAnsi="Century Gothic"/>
          <w:sz w:val="24"/>
          <w:szCs w:val="24"/>
          <w:lang w:val="en-US"/>
        </w:rPr>
        <w:t>mear</w:t>
      </w:r>
      <w:proofErr w:type="spellEnd"/>
      <w:r w:rsidRPr="00B57CCB">
        <w:rPr>
          <w:rFonts w:ascii="Century Gothic" w:hAnsi="Century Gothic"/>
          <w:sz w:val="24"/>
          <w:szCs w:val="24"/>
          <w:lang w:val="en-US"/>
        </w:rPr>
        <w:t xml:space="preserve"> tests can save your life. Attending your screening can stop cervical cancer before it starts and should take no more than 5 minutes. It can find changes in even if you look and feel healthy and is the best way of finding if you are at risk or cervical cancer. </w:t>
      </w:r>
      <w:r w:rsidRPr="00B57CCB">
        <w:rPr>
          <w:rFonts w:ascii="Century Gothic" w:hAnsi="Century Gothic"/>
          <w:sz w:val="24"/>
          <w:szCs w:val="24"/>
        </w:rPr>
        <w:t xml:space="preserve">You will receive your invitation when you’re due your next screening. </w:t>
      </w:r>
    </w:p>
    <w:p w:rsidR="00B57CCB" w:rsidRDefault="00B57CCB" w:rsidP="00B57CCB">
      <w:pPr>
        <w:widowControl w:val="0"/>
        <w:spacing w:after="200" w:line="273" w:lineRule="auto"/>
        <w:rPr>
          <w:rFonts w:ascii="Century Gothic" w:hAnsi="Century Gothic"/>
          <w:sz w:val="24"/>
          <w:szCs w:val="24"/>
        </w:rPr>
      </w:pPr>
      <w:r w:rsidRPr="00B57CCB">
        <w:rPr>
          <w:rFonts w:ascii="Century Gothic" w:hAnsi="Century Gothic"/>
          <w:sz w:val="24"/>
          <w:szCs w:val="24"/>
        </w:rPr>
        <w:t>For further information click the link to watch this informative YouTube video—</w:t>
      </w:r>
      <w:hyperlink r:id="rId9" w:history="1">
        <w:r w:rsidRPr="00B57CCB">
          <w:rPr>
            <w:rStyle w:val="Hyperlink"/>
            <w:rFonts w:ascii="Century Gothic" w:hAnsi="Century Gothic"/>
            <w:sz w:val="24"/>
            <w:szCs w:val="24"/>
          </w:rPr>
          <w:t>YouTube Video about</w:t>
        </w:r>
        <w:r w:rsidRPr="00B57CCB">
          <w:rPr>
            <w:rStyle w:val="Hyperlink"/>
            <w:rFonts w:ascii="Century Gothic" w:hAnsi="Century Gothic"/>
            <w:sz w:val="24"/>
            <w:szCs w:val="24"/>
          </w:rPr>
          <w:t xml:space="preserve"> </w:t>
        </w:r>
        <w:r w:rsidRPr="00B57CCB">
          <w:rPr>
            <w:rStyle w:val="Hyperlink"/>
            <w:rFonts w:ascii="Century Gothic" w:hAnsi="Century Gothic"/>
            <w:sz w:val="24"/>
            <w:szCs w:val="24"/>
          </w:rPr>
          <w:t>Cervical</w:t>
        </w:r>
        <w:r w:rsidRPr="00B57CCB">
          <w:rPr>
            <w:rStyle w:val="Hyperlink"/>
            <w:rFonts w:ascii="Century Gothic" w:hAnsi="Century Gothic"/>
            <w:sz w:val="24"/>
            <w:szCs w:val="24"/>
          </w:rPr>
          <w:t xml:space="preserve"> </w:t>
        </w:r>
        <w:r w:rsidRPr="00B57CCB">
          <w:rPr>
            <w:rStyle w:val="Hyperlink"/>
            <w:rFonts w:ascii="Century Gothic" w:hAnsi="Century Gothic"/>
            <w:sz w:val="24"/>
            <w:szCs w:val="24"/>
          </w:rPr>
          <w:t>Screening</w:t>
        </w:r>
      </w:hyperlink>
      <w:r w:rsidRPr="00B57CCB">
        <w:rPr>
          <w:rFonts w:ascii="Century Gothic" w:hAnsi="Century Gothic"/>
          <w:sz w:val="24"/>
          <w:szCs w:val="24"/>
        </w:rPr>
        <w:t xml:space="preserve"> (</w:t>
      </w:r>
      <w:r w:rsidR="00363813" w:rsidRPr="00363813">
        <w:rPr>
          <w:rFonts w:ascii="Century Gothic" w:hAnsi="Century Gothic"/>
          <w:sz w:val="24"/>
          <w:szCs w:val="24"/>
        </w:rPr>
        <w:t>https://www.youtube.com/watch?v=RuAxzJ9nwUg&amp;t=1s</w:t>
      </w:r>
      <w:r w:rsidR="00363813">
        <w:rPr>
          <w:rFonts w:ascii="Century Gothic" w:hAnsi="Century Gothic"/>
          <w:sz w:val="24"/>
          <w:szCs w:val="24"/>
        </w:rPr>
        <w:t>)</w:t>
      </w:r>
    </w:p>
    <w:p w:rsidR="00B57CCB" w:rsidRPr="00B57CCB" w:rsidRDefault="00B57CCB" w:rsidP="00B57CCB">
      <w:pPr>
        <w:widowControl w:val="0"/>
        <w:rPr>
          <w:rFonts w:ascii="Century Gothic" w:hAnsi="Century Gothic"/>
          <w:sz w:val="24"/>
          <w:szCs w:val="24"/>
        </w:rPr>
      </w:pPr>
      <w:r w:rsidRPr="00B57CCB">
        <w:rPr>
          <w:rFonts w:ascii="Century Gothic" w:hAnsi="Century Gothic"/>
          <w:sz w:val="24"/>
          <w:szCs w:val="24"/>
        </w:rPr>
        <w:lastRenderedPageBreak/>
        <w:t xml:space="preserve">For services and the latest practice news let us know </w:t>
      </w:r>
      <w:r w:rsidR="00363813">
        <w:rPr>
          <w:rFonts w:ascii="Century Gothic" w:hAnsi="Century Gothic"/>
          <w:sz w:val="24"/>
          <w:szCs w:val="24"/>
        </w:rPr>
        <w:t xml:space="preserve">your email address and we will </w:t>
      </w:r>
      <w:r w:rsidRPr="00B57CCB">
        <w:rPr>
          <w:rFonts w:ascii="Century Gothic" w:hAnsi="Century Gothic"/>
          <w:sz w:val="24"/>
          <w:szCs w:val="24"/>
        </w:rPr>
        <w:t xml:space="preserve">add you to our mailing list or visit </w:t>
      </w:r>
    </w:p>
    <w:p w:rsidR="00B57CCB" w:rsidRPr="00B57CCB" w:rsidRDefault="00B57CCB" w:rsidP="00B57CCB">
      <w:pPr>
        <w:widowControl w:val="0"/>
        <w:rPr>
          <w:rFonts w:ascii="Century Gothic" w:hAnsi="Century Gothic"/>
          <w:sz w:val="24"/>
          <w:szCs w:val="24"/>
        </w:rPr>
      </w:pPr>
      <w:hyperlink r:id="rId10" w:history="1">
        <w:r w:rsidRPr="00B57CCB">
          <w:rPr>
            <w:rStyle w:val="Hyperlink"/>
            <w:rFonts w:ascii="Century Gothic" w:hAnsi="Century Gothic"/>
            <w:b/>
            <w:bCs/>
            <w:sz w:val="24"/>
            <w:szCs w:val="24"/>
          </w:rPr>
          <w:t>www.academymedi</w:t>
        </w:r>
        <w:r w:rsidRPr="00B57CCB">
          <w:rPr>
            <w:rStyle w:val="Hyperlink"/>
            <w:rFonts w:ascii="Century Gothic" w:hAnsi="Century Gothic"/>
            <w:b/>
            <w:bCs/>
            <w:sz w:val="24"/>
            <w:szCs w:val="24"/>
          </w:rPr>
          <w:t>c</w:t>
        </w:r>
        <w:r w:rsidRPr="00B57CCB">
          <w:rPr>
            <w:rStyle w:val="Hyperlink"/>
            <w:rFonts w:ascii="Century Gothic" w:hAnsi="Century Gothic"/>
            <w:b/>
            <w:bCs/>
            <w:sz w:val="24"/>
            <w:szCs w:val="24"/>
          </w:rPr>
          <w:t>alcentre.co.uk</w:t>
        </w:r>
      </w:hyperlink>
    </w:p>
    <w:p w:rsidR="00B57CCB" w:rsidRPr="00B57CCB" w:rsidRDefault="00B57CCB" w:rsidP="00B57CCB">
      <w:pPr>
        <w:widowControl w:val="0"/>
        <w:rPr>
          <w:rFonts w:ascii="Century Gothic" w:hAnsi="Century Gothic"/>
          <w:sz w:val="24"/>
          <w:szCs w:val="24"/>
        </w:rPr>
      </w:pPr>
      <w:r w:rsidRPr="00B57CCB">
        <w:rPr>
          <w:rFonts w:ascii="Century Gothic" w:hAnsi="Century Gothic"/>
          <w:sz w:val="24"/>
          <w:szCs w:val="24"/>
        </w:rPr>
        <w:t> </w:t>
      </w:r>
    </w:p>
    <w:p w:rsidR="00B57CCB" w:rsidRPr="00B57CCB" w:rsidRDefault="00B57CCB" w:rsidP="00B57CCB">
      <w:pPr>
        <w:widowControl w:val="0"/>
        <w:rPr>
          <w:rFonts w:ascii="Century Gothic" w:hAnsi="Century Gothic"/>
          <w:sz w:val="24"/>
          <w:szCs w:val="24"/>
        </w:rPr>
      </w:pPr>
      <w:r w:rsidRPr="00B57CCB">
        <w:rPr>
          <w:rFonts w:ascii="Century Gothic" w:hAnsi="Century Gothic"/>
          <w:sz w:val="24"/>
          <w:szCs w:val="24"/>
        </w:rPr>
        <w:t xml:space="preserve">You can also follow us on </w:t>
      </w:r>
      <w:proofErr w:type="spellStart"/>
      <w:r w:rsidRPr="00B57CCB">
        <w:rPr>
          <w:rFonts w:ascii="Century Gothic" w:hAnsi="Century Gothic"/>
          <w:sz w:val="24"/>
          <w:szCs w:val="24"/>
        </w:rPr>
        <w:t>Facebook</w:t>
      </w:r>
      <w:proofErr w:type="spellEnd"/>
      <w:r w:rsidRPr="00B57CCB">
        <w:rPr>
          <w:rFonts w:ascii="Century Gothic" w:hAnsi="Century Gothic"/>
          <w:sz w:val="24"/>
          <w:szCs w:val="24"/>
        </w:rPr>
        <w:t>, Twitter and YouTube</w:t>
      </w:r>
    </w:p>
    <w:p w:rsidR="00B57CCB" w:rsidRPr="00B57CCB" w:rsidRDefault="00B57CCB" w:rsidP="00B57CCB">
      <w:pPr>
        <w:widowControl w:val="0"/>
        <w:rPr>
          <w:rFonts w:ascii="Century Gothic" w:hAnsi="Century Gothic"/>
          <w:b/>
          <w:bCs/>
          <w:sz w:val="24"/>
          <w:szCs w:val="24"/>
        </w:rPr>
      </w:pPr>
      <w:r w:rsidRPr="00B57CCB">
        <w:rPr>
          <w:rFonts w:ascii="Century Gothic" w:hAnsi="Century Gothic"/>
          <w:b/>
          <w:bCs/>
          <w:sz w:val="24"/>
          <w:szCs w:val="24"/>
        </w:rPr>
        <w:t>@</w:t>
      </w:r>
      <w:proofErr w:type="spellStart"/>
      <w:r w:rsidRPr="00B57CCB">
        <w:rPr>
          <w:rFonts w:ascii="Century Gothic" w:hAnsi="Century Gothic"/>
          <w:b/>
          <w:bCs/>
          <w:sz w:val="24"/>
          <w:szCs w:val="24"/>
        </w:rPr>
        <w:t>ForAcademyMed</w:t>
      </w:r>
      <w:proofErr w:type="spellEnd"/>
    </w:p>
    <w:p w:rsidR="00B57CCB" w:rsidRDefault="00B57CCB" w:rsidP="00B57CCB">
      <w:pPr>
        <w:widowControl w:val="0"/>
      </w:pPr>
      <w:r>
        <w:t> </w:t>
      </w:r>
    </w:p>
    <w:p w:rsidR="00B57CCB" w:rsidRPr="00B57CCB" w:rsidRDefault="00B57CCB" w:rsidP="00B57CCB">
      <w:pPr>
        <w:widowControl w:val="0"/>
        <w:spacing w:after="200" w:line="273" w:lineRule="auto"/>
        <w:rPr>
          <w:rFonts w:ascii="Century Gothic" w:hAnsi="Century Gothic"/>
          <w:sz w:val="24"/>
          <w:szCs w:val="24"/>
        </w:rPr>
      </w:pPr>
    </w:p>
    <w:p w:rsidR="00B57CCB" w:rsidRDefault="00B57CCB" w:rsidP="00B57CCB">
      <w:pPr>
        <w:widowControl w:val="0"/>
      </w:pPr>
      <w:r>
        <w:t> </w:t>
      </w:r>
    </w:p>
    <w:p w:rsidR="00B57CCB" w:rsidRDefault="00B57CCB" w:rsidP="00B57CCB">
      <w:pPr>
        <w:widowControl w:val="0"/>
      </w:pPr>
    </w:p>
    <w:p w:rsidR="00B57CCB" w:rsidRDefault="00B57CCB" w:rsidP="00B57CCB">
      <w:pPr>
        <w:widowControl w:val="0"/>
      </w:pPr>
    </w:p>
    <w:p w:rsidR="00B57CCB" w:rsidRDefault="00B57CCB" w:rsidP="00B57CCB">
      <w:pPr>
        <w:widowControl w:val="0"/>
      </w:pPr>
    </w:p>
    <w:p w:rsidR="00B57CCB" w:rsidRDefault="00B57CCB" w:rsidP="00B57CCB">
      <w:pPr>
        <w:widowControl w:val="0"/>
      </w:pPr>
    </w:p>
    <w:p w:rsidR="00B57CCB" w:rsidRPr="00B57CCB" w:rsidRDefault="00B57CCB" w:rsidP="00B57CCB">
      <w:pPr>
        <w:widowControl w:val="0"/>
        <w:spacing w:after="200" w:line="273" w:lineRule="auto"/>
        <w:rPr>
          <w:rFonts w:ascii="Century Gothic" w:hAnsi="Century Gothic"/>
          <w:b/>
          <w:bCs/>
          <w:sz w:val="24"/>
          <w:szCs w:val="24"/>
          <w:lang w:val="en-US"/>
        </w:rPr>
      </w:pPr>
    </w:p>
    <w:p w:rsidR="00CE7951" w:rsidRDefault="00CE7951" w:rsidP="00CE7951">
      <w:pPr>
        <w:widowControl w:val="0"/>
      </w:pPr>
      <w:r>
        <w:t> </w:t>
      </w:r>
    </w:p>
    <w:p w:rsidR="00CE7951" w:rsidRDefault="00CE7951" w:rsidP="00CE7951">
      <w:pPr>
        <w:widowControl w:val="0"/>
        <w:spacing w:after="200" w:line="273" w:lineRule="auto"/>
        <w:rPr>
          <w:rFonts w:ascii="Century Gothic" w:hAnsi="Century Gothic"/>
          <w:sz w:val="24"/>
          <w:szCs w:val="24"/>
          <w:lang w:val="en-US"/>
        </w:rPr>
      </w:pPr>
    </w:p>
    <w:p w:rsidR="00CE7951" w:rsidRDefault="00CE7951" w:rsidP="00CE7951">
      <w:pPr>
        <w:widowControl w:val="0"/>
      </w:pPr>
      <w:r>
        <w:t> </w:t>
      </w:r>
    </w:p>
    <w:p w:rsidR="00A758DF" w:rsidRDefault="00A758DF" w:rsidP="00A758DF">
      <w:pPr>
        <w:widowControl w:val="0"/>
        <w:spacing w:after="200"/>
        <w:ind w:left="720" w:hanging="360"/>
        <w:rPr>
          <w:rFonts w:ascii="Century Gothic" w:hAnsi="Century Gothic"/>
          <w:sz w:val="24"/>
          <w:szCs w:val="24"/>
        </w:rPr>
      </w:pPr>
    </w:p>
    <w:p w:rsidR="00A758DF" w:rsidRDefault="00A758DF" w:rsidP="00A758DF">
      <w:pPr>
        <w:widowControl w:val="0"/>
      </w:pPr>
      <w:r>
        <w:t> </w:t>
      </w:r>
    </w:p>
    <w:p w:rsidR="001D6874" w:rsidRDefault="001D6874"/>
    <w:sectPr w:rsidR="001D6874" w:rsidSect="001D687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CCB" w:rsidRDefault="00B57CCB" w:rsidP="00A758DF">
      <w:r>
        <w:separator/>
      </w:r>
    </w:p>
  </w:endnote>
  <w:endnote w:type="continuationSeparator" w:id="0">
    <w:p w:rsidR="00B57CCB" w:rsidRDefault="00B57CCB" w:rsidP="00A758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CCB" w:rsidRDefault="00B57CCB" w:rsidP="00A758DF">
      <w:r>
        <w:separator/>
      </w:r>
    </w:p>
  </w:footnote>
  <w:footnote w:type="continuationSeparator" w:id="0">
    <w:p w:rsidR="00B57CCB" w:rsidRDefault="00B57CCB" w:rsidP="00A758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C4428"/>
    <w:multiLevelType w:val="hybridMultilevel"/>
    <w:tmpl w:val="F1CE1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0A6F92"/>
    <w:multiLevelType w:val="hybridMultilevel"/>
    <w:tmpl w:val="CE86A4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574C63"/>
    <w:multiLevelType w:val="hybridMultilevel"/>
    <w:tmpl w:val="90F23B8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758DF"/>
    <w:rsid w:val="001D6874"/>
    <w:rsid w:val="00363813"/>
    <w:rsid w:val="00A758DF"/>
    <w:rsid w:val="00B57CCB"/>
    <w:rsid w:val="00CE79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DF"/>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A758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7C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58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A758DF"/>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Heading1Char">
    <w:name w:val="Heading 1 Char"/>
    <w:basedOn w:val="DefaultParagraphFont"/>
    <w:link w:val="Heading1"/>
    <w:uiPriority w:val="9"/>
    <w:rsid w:val="00A758DF"/>
    <w:rPr>
      <w:rFonts w:asciiTheme="majorHAnsi" w:eastAsiaTheme="majorEastAsia" w:hAnsiTheme="majorHAnsi" w:cstheme="majorBidi"/>
      <w:b/>
      <w:bCs/>
      <w:color w:val="365F91" w:themeColor="accent1" w:themeShade="BF"/>
      <w:kern w:val="28"/>
      <w:sz w:val="28"/>
      <w:szCs w:val="28"/>
      <w:lang w:eastAsia="en-GB"/>
    </w:rPr>
  </w:style>
  <w:style w:type="character" w:styleId="Hyperlink">
    <w:name w:val="Hyperlink"/>
    <w:basedOn w:val="DefaultParagraphFont"/>
    <w:uiPriority w:val="99"/>
    <w:unhideWhenUsed/>
    <w:rsid w:val="00A758DF"/>
    <w:rPr>
      <w:color w:val="0000FF" w:themeColor="hyperlink"/>
      <w:u w:val="single"/>
    </w:rPr>
  </w:style>
  <w:style w:type="paragraph" w:styleId="ListParagraph">
    <w:name w:val="List Paragraph"/>
    <w:basedOn w:val="Normal"/>
    <w:uiPriority w:val="34"/>
    <w:qFormat/>
    <w:rsid w:val="00A758DF"/>
    <w:pPr>
      <w:ind w:left="720"/>
      <w:contextualSpacing/>
    </w:pPr>
  </w:style>
  <w:style w:type="paragraph" w:styleId="Header">
    <w:name w:val="header"/>
    <w:basedOn w:val="Normal"/>
    <w:link w:val="HeaderChar"/>
    <w:uiPriority w:val="99"/>
    <w:semiHidden/>
    <w:unhideWhenUsed/>
    <w:rsid w:val="00A758DF"/>
    <w:pPr>
      <w:tabs>
        <w:tab w:val="center" w:pos="4513"/>
        <w:tab w:val="right" w:pos="9026"/>
      </w:tabs>
    </w:pPr>
  </w:style>
  <w:style w:type="character" w:customStyle="1" w:styleId="HeaderChar">
    <w:name w:val="Header Char"/>
    <w:basedOn w:val="DefaultParagraphFont"/>
    <w:link w:val="Header"/>
    <w:uiPriority w:val="99"/>
    <w:semiHidden/>
    <w:rsid w:val="00A758DF"/>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A758DF"/>
    <w:pPr>
      <w:tabs>
        <w:tab w:val="center" w:pos="4513"/>
        <w:tab w:val="right" w:pos="9026"/>
      </w:tabs>
    </w:pPr>
  </w:style>
  <w:style w:type="character" w:customStyle="1" w:styleId="FooterChar">
    <w:name w:val="Footer Char"/>
    <w:basedOn w:val="DefaultParagraphFont"/>
    <w:link w:val="Footer"/>
    <w:uiPriority w:val="99"/>
    <w:semiHidden/>
    <w:rsid w:val="00A758DF"/>
    <w:rPr>
      <w:rFonts w:ascii="Times New Roman" w:eastAsia="Times New Roman" w:hAnsi="Times New Roman" w:cs="Times New Roman"/>
      <w:color w:val="000000"/>
      <w:kern w:val="28"/>
      <w:sz w:val="20"/>
      <w:szCs w:val="20"/>
      <w:lang w:eastAsia="en-GB"/>
    </w:rPr>
  </w:style>
  <w:style w:type="paragraph" w:styleId="Subtitle">
    <w:name w:val="Subtitle"/>
    <w:basedOn w:val="Normal"/>
    <w:next w:val="Normal"/>
    <w:link w:val="SubtitleChar"/>
    <w:uiPriority w:val="11"/>
    <w:qFormat/>
    <w:rsid w:val="00B57C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7CCB"/>
    <w:rPr>
      <w:rFonts w:asciiTheme="majorHAnsi" w:eastAsiaTheme="majorEastAsia" w:hAnsiTheme="majorHAnsi" w:cstheme="majorBidi"/>
      <w:i/>
      <w:iCs/>
      <w:color w:val="4F81BD" w:themeColor="accent1"/>
      <w:spacing w:val="15"/>
      <w:kern w:val="28"/>
      <w:sz w:val="24"/>
      <w:szCs w:val="24"/>
      <w:lang w:eastAsia="en-GB"/>
    </w:rPr>
  </w:style>
  <w:style w:type="character" w:customStyle="1" w:styleId="Heading2Char">
    <w:name w:val="Heading 2 Char"/>
    <w:basedOn w:val="DefaultParagraphFont"/>
    <w:link w:val="Heading2"/>
    <w:uiPriority w:val="9"/>
    <w:rsid w:val="00B57CCB"/>
    <w:rPr>
      <w:rFonts w:asciiTheme="majorHAnsi" w:eastAsiaTheme="majorEastAsia" w:hAnsiTheme="majorHAnsi" w:cstheme="majorBidi"/>
      <w:b/>
      <w:bCs/>
      <w:color w:val="4F81BD" w:themeColor="accent1"/>
      <w:kern w:val="28"/>
      <w:sz w:val="26"/>
      <w:szCs w:val="26"/>
      <w:lang w:eastAsia="en-GB"/>
    </w:rPr>
  </w:style>
  <w:style w:type="character" w:styleId="Emphasis">
    <w:name w:val="Emphasis"/>
    <w:basedOn w:val="DefaultParagraphFont"/>
    <w:uiPriority w:val="20"/>
    <w:qFormat/>
    <w:rsid w:val="00B57CCB"/>
    <w:rPr>
      <w:i/>
      <w:iCs/>
    </w:rPr>
  </w:style>
  <w:style w:type="character" w:styleId="SubtleEmphasis">
    <w:name w:val="Subtle Emphasis"/>
    <w:basedOn w:val="DefaultParagraphFont"/>
    <w:uiPriority w:val="19"/>
    <w:qFormat/>
    <w:rsid w:val="00B57CCB"/>
    <w:rPr>
      <w:i/>
      <w:iCs/>
      <w:color w:val="808080" w:themeColor="text1" w:themeTint="7F"/>
    </w:rPr>
  </w:style>
  <w:style w:type="character" w:styleId="FollowedHyperlink">
    <w:name w:val="FollowedHyperlink"/>
    <w:basedOn w:val="DefaultParagraphFont"/>
    <w:uiPriority w:val="99"/>
    <w:semiHidden/>
    <w:unhideWhenUsed/>
    <w:rsid w:val="0036381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6608076">
      <w:bodyDiv w:val="1"/>
      <w:marLeft w:val="0"/>
      <w:marRight w:val="0"/>
      <w:marTop w:val="0"/>
      <w:marBottom w:val="0"/>
      <w:divBdr>
        <w:top w:val="none" w:sz="0" w:space="0" w:color="auto"/>
        <w:left w:val="none" w:sz="0" w:space="0" w:color="auto"/>
        <w:bottom w:val="none" w:sz="0" w:space="0" w:color="auto"/>
        <w:right w:val="none" w:sz="0" w:space="0" w:color="auto"/>
      </w:divBdr>
    </w:div>
    <w:div w:id="148056831">
      <w:bodyDiv w:val="1"/>
      <w:marLeft w:val="0"/>
      <w:marRight w:val="0"/>
      <w:marTop w:val="0"/>
      <w:marBottom w:val="0"/>
      <w:divBdr>
        <w:top w:val="none" w:sz="0" w:space="0" w:color="auto"/>
        <w:left w:val="none" w:sz="0" w:space="0" w:color="auto"/>
        <w:bottom w:val="none" w:sz="0" w:space="0" w:color="auto"/>
        <w:right w:val="none" w:sz="0" w:space="0" w:color="auto"/>
      </w:divBdr>
    </w:div>
    <w:div w:id="148524456">
      <w:bodyDiv w:val="1"/>
      <w:marLeft w:val="0"/>
      <w:marRight w:val="0"/>
      <w:marTop w:val="0"/>
      <w:marBottom w:val="0"/>
      <w:divBdr>
        <w:top w:val="none" w:sz="0" w:space="0" w:color="auto"/>
        <w:left w:val="none" w:sz="0" w:space="0" w:color="auto"/>
        <w:bottom w:val="none" w:sz="0" w:space="0" w:color="auto"/>
        <w:right w:val="none" w:sz="0" w:space="0" w:color="auto"/>
      </w:divBdr>
    </w:div>
    <w:div w:id="149758732">
      <w:bodyDiv w:val="1"/>
      <w:marLeft w:val="0"/>
      <w:marRight w:val="0"/>
      <w:marTop w:val="0"/>
      <w:marBottom w:val="0"/>
      <w:divBdr>
        <w:top w:val="none" w:sz="0" w:space="0" w:color="auto"/>
        <w:left w:val="none" w:sz="0" w:space="0" w:color="auto"/>
        <w:bottom w:val="none" w:sz="0" w:space="0" w:color="auto"/>
        <w:right w:val="none" w:sz="0" w:space="0" w:color="auto"/>
      </w:divBdr>
    </w:div>
    <w:div w:id="218253901">
      <w:bodyDiv w:val="1"/>
      <w:marLeft w:val="0"/>
      <w:marRight w:val="0"/>
      <w:marTop w:val="0"/>
      <w:marBottom w:val="0"/>
      <w:divBdr>
        <w:top w:val="none" w:sz="0" w:space="0" w:color="auto"/>
        <w:left w:val="none" w:sz="0" w:space="0" w:color="auto"/>
        <w:bottom w:val="none" w:sz="0" w:space="0" w:color="auto"/>
        <w:right w:val="none" w:sz="0" w:space="0" w:color="auto"/>
      </w:divBdr>
    </w:div>
    <w:div w:id="240873901">
      <w:bodyDiv w:val="1"/>
      <w:marLeft w:val="0"/>
      <w:marRight w:val="0"/>
      <w:marTop w:val="0"/>
      <w:marBottom w:val="0"/>
      <w:divBdr>
        <w:top w:val="none" w:sz="0" w:space="0" w:color="auto"/>
        <w:left w:val="none" w:sz="0" w:space="0" w:color="auto"/>
        <w:bottom w:val="none" w:sz="0" w:space="0" w:color="auto"/>
        <w:right w:val="none" w:sz="0" w:space="0" w:color="auto"/>
      </w:divBdr>
    </w:div>
    <w:div w:id="333923722">
      <w:bodyDiv w:val="1"/>
      <w:marLeft w:val="0"/>
      <w:marRight w:val="0"/>
      <w:marTop w:val="0"/>
      <w:marBottom w:val="0"/>
      <w:divBdr>
        <w:top w:val="none" w:sz="0" w:space="0" w:color="auto"/>
        <w:left w:val="none" w:sz="0" w:space="0" w:color="auto"/>
        <w:bottom w:val="none" w:sz="0" w:space="0" w:color="auto"/>
        <w:right w:val="none" w:sz="0" w:space="0" w:color="auto"/>
      </w:divBdr>
    </w:div>
    <w:div w:id="454099798">
      <w:bodyDiv w:val="1"/>
      <w:marLeft w:val="0"/>
      <w:marRight w:val="0"/>
      <w:marTop w:val="0"/>
      <w:marBottom w:val="0"/>
      <w:divBdr>
        <w:top w:val="none" w:sz="0" w:space="0" w:color="auto"/>
        <w:left w:val="none" w:sz="0" w:space="0" w:color="auto"/>
        <w:bottom w:val="none" w:sz="0" w:space="0" w:color="auto"/>
        <w:right w:val="none" w:sz="0" w:space="0" w:color="auto"/>
      </w:divBdr>
    </w:div>
    <w:div w:id="553124509">
      <w:bodyDiv w:val="1"/>
      <w:marLeft w:val="0"/>
      <w:marRight w:val="0"/>
      <w:marTop w:val="0"/>
      <w:marBottom w:val="0"/>
      <w:divBdr>
        <w:top w:val="none" w:sz="0" w:space="0" w:color="auto"/>
        <w:left w:val="none" w:sz="0" w:space="0" w:color="auto"/>
        <w:bottom w:val="none" w:sz="0" w:space="0" w:color="auto"/>
        <w:right w:val="none" w:sz="0" w:space="0" w:color="auto"/>
      </w:divBdr>
    </w:div>
    <w:div w:id="666129635">
      <w:bodyDiv w:val="1"/>
      <w:marLeft w:val="0"/>
      <w:marRight w:val="0"/>
      <w:marTop w:val="0"/>
      <w:marBottom w:val="0"/>
      <w:divBdr>
        <w:top w:val="none" w:sz="0" w:space="0" w:color="auto"/>
        <w:left w:val="none" w:sz="0" w:space="0" w:color="auto"/>
        <w:bottom w:val="none" w:sz="0" w:space="0" w:color="auto"/>
        <w:right w:val="none" w:sz="0" w:space="0" w:color="auto"/>
      </w:divBdr>
    </w:div>
    <w:div w:id="739526972">
      <w:bodyDiv w:val="1"/>
      <w:marLeft w:val="0"/>
      <w:marRight w:val="0"/>
      <w:marTop w:val="0"/>
      <w:marBottom w:val="0"/>
      <w:divBdr>
        <w:top w:val="none" w:sz="0" w:space="0" w:color="auto"/>
        <w:left w:val="none" w:sz="0" w:space="0" w:color="auto"/>
        <w:bottom w:val="none" w:sz="0" w:space="0" w:color="auto"/>
        <w:right w:val="none" w:sz="0" w:space="0" w:color="auto"/>
      </w:divBdr>
    </w:div>
    <w:div w:id="948508468">
      <w:bodyDiv w:val="1"/>
      <w:marLeft w:val="0"/>
      <w:marRight w:val="0"/>
      <w:marTop w:val="0"/>
      <w:marBottom w:val="0"/>
      <w:divBdr>
        <w:top w:val="none" w:sz="0" w:space="0" w:color="auto"/>
        <w:left w:val="none" w:sz="0" w:space="0" w:color="auto"/>
        <w:bottom w:val="none" w:sz="0" w:space="0" w:color="auto"/>
        <w:right w:val="none" w:sz="0" w:space="0" w:color="auto"/>
      </w:divBdr>
    </w:div>
    <w:div w:id="962660354">
      <w:bodyDiv w:val="1"/>
      <w:marLeft w:val="0"/>
      <w:marRight w:val="0"/>
      <w:marTop w:val="0"/>
      <w:marBottom w:val="0"/>
      <w:divBdr>
        <w:top w:val="none" w:sz="0" w:space="0" w:color="auto"/>
        <w:left w:val="none" w:sz="0" w:space="0" w:color="auto"/>
        <w:bottom w:val="none" w:sz="0" w:space="0" w:color="auto"/>
        <w:right w:val="none" w:sz="0" w:space="0" w:color="auto"/>
      </w:divBdr>
    </w:div>
    <w:div w:id="995760748">
      <w:bodyDiv w:val="1"/>
      <w:marLeft w:val="0"/>
      <w:marRight w:val="0"/>
      <w:marTop w:val="0"/>
      <w:marBottom w:val="0"/>
      <w:divBdr>
        <w:top w:val="none" w:sz="0" w:space="0" w:color="auto"/>
        <w:left w:val="none" w:sz="0" w:space="0" w:color="auto"/>
        <w:bottom w:val="none" w:sz="0" w:space="0" w:color="auto"/>
        <w:right w:val="none" w:sz="0" w:space="0" w:color="auto"/>
      </w:divBdr>
    </w:div>
    <w:div w:id="1004554736">
      <w:bodyDiv w:val="1"/>
      <w:marLeft w:val="0"/>
      <w:marRight w:val="0"/>
      <w:marTop w:val="0"/>
      <w:marBottom w:val="0"/>
      <w:divBdr>
        <w:top w:val="none" w:sz="0" w:space="0" w:color="auto"/>
        <w:left w:val="none" w:sz="0" w:space="0" w:color="auto"/>
        <w:bottom w:val="none" w:sz="0" w:space="0" w:color="auto"/>
        <w:right w:val="none" w:sz="0" w:space="0" w:color="auto"/>
      </w:divBdr>
    </w:div>
    <w:div w:id="1020547721">
      <w:bodyDiv w:val="1"/>
      <w:marLeft w:val="0"/>
      <w:marRight w:val="0"/>
      <w:marTop w:val="0"/>
      <w:marBottom w:val="0"/>
      <w:divBdr>
        <w:top w:val="none" w:sz="0" w:space="0" w:color="auto"/>
        <w:left w:val="none" w:sz="0" w:space="0" w:color="auto"/>
        <w:bottom w:val="none" w:sz="0" w:space="0" w:color="auto"/>
        <w:right w:val="none" w:sz="0" w:space="0" w:color="auto"/>
      </w:divBdr>
    </w:div>
    <w:div w:id="1117723136">
      <w:bodyDiv w:val="1"/>
      <w:marLeft w:val="0"/>
      <w:marRight w:val="0"/>
      <w:marTop w:val="0"/>
      <w:marBottom w:val="0"/>
      <w:divBdr>
        <w:top w:val="none" w:sz="0" w:space="0" w:color="auto"/>
        <w:left w:val="none" w:sz="0" w:space="0" w:color="auto"/>
        <w:bottom w:val="none" w:sz="0" w:space="0" w:color="auto"/>
        <w:right w:val="none" w:sz="0" w:space="0" w:color="auto"/>
      </w:divBdr>
    </w:div>
    <w:div w:id="1133138355">
      <w:bodyDiv w:val="1"/>
      <w:marLeft w:val="0"/>
      <w:marRight w:val="0"/>
      <w:marTop w:val="0"/>
      <w:marBottom w:val="0"/>
      <w:divBdr>
        <w:top w:val="none" w:sz="0" w:space="0" w:color="auto"/>
        <w:left w:val="none" w:sz="0" w:space="0" w:color="auto"/>
        <w:bottom w:val="none" w:sz="0" w:space="0" w:color="auto"/>
        <w:right w:val="none" w:sz="0" w:space="0" w:color="auto"/>
      </w:divBdr>
    </w:div>
    <w:div w:id="1180244642">
      <w:bodyDiv w:val="1"/>
      <w:marLeft w:val="0"/>
      <w:marRight w:val="0"/>
      <w:marTop w:val="0"/>
      <w:marBottom w:val="0"/>
      <w:divBdr>
        <w:top w:val="none" w:sz="0" w:space="0" w:color="auto"/>
        <w:left w:val="none" w:sz="0" w:space="0" w:color="auto"/>
        <w:bottom w:val="none" w:sz="0" w:space="0" w:color="auto"/>
        <w:right w:val="none" w:sz="0" w:space="0" w:color="auto"/>
      </w:divBdr>
    </w:div>
    <w:div w:id="1265697253">
      <w:bodyDiv w:val="1"/>
      <w:marLeft w:val="0"/>
      <w:marRight w:val="0"/>
      <w:marTop w:val="0"/>
      <w:marBottom w:val="0"/>
      <w:divBdr>
        <w:top w:val="none" w:sz="0" w:space="0" w:color="auto"/>
        <w:left w:val="none" w:sz="0" w:space="0" w:color="auto"/>
        <w:bottom w:val="none" w:sz="0" w:space="0" w:color="auto"/>
        <w:right w:val="none" w:sz="0" w:space="0" w:color="auto"/>
      </w:divBdr>
    </w:div>
    <w:div w:id="1270041111">
      <w:bodyDiv w:val="1"/>
      <w:marLeft w:val="0"/>
      <w:marRight w:val="0"/>
      <w:marTop w:val="0"/>
      <w:marBottom w:val="0"/>
      <w:divBdr>
        <w:top w:val="none" w:sz="0" w:space="0" w:color="auto"/>
        <w:left w:val="none" w:sz="0" w:space="0" w:color="auto"/>
        <w:bottom w:val="none" w:sz="0" w:space="0" w:color="auto"/>
        <w:right w:val="none" w:sz="0" w:space="0" w:color="auto"/>
      </w:divBdr>
    </w:div>
    <w:div w:id="1339845258">
      <w:bodyDiv w:val="1"/>
      <w:marLeft w:val="0"/>
      <w:marRight w:val="0"/>
      <w:marTop w:val="0"/>
      <w:marBottom w:val="0"/>
      <w:divBdr>
        <w:top w:val="none" w:sz="0" w:space="0" w:color="auto"/>
        <w:left w:val="none" w:sz="0" w:space="0" w:color="auto"/>
        <w:bottom w:val="none" w:sz="0" w:space="0" w:color="auto"/>
        <w:right w:val="none" w:sz="0" w:space="0" w:color="auto"/>
      </w:divBdr>
    </w:div>
    <w:div w:id="1368289796">
      <w:bodyDiv w:val="1"/>
      <w:marLeft w:val="0"/>
      <w:marRight w:val="0"/>
      <w:marTop w:val="0"/>
      <w:marBottom w:val="0"/>
      <w:divBdr>
        <w:top w:val="none" w:sz="0" w:space="0" w:color="auto"/>
        <w:left w:val="none" w:sz="0" w:space="0" w:color="auto"/>
        <w:bottom w:val="none" w:sz="0" w:space="0" w:color="auto"/>
        <w:right w:val="none" w:sz="0" w:space="0" w:color="auto"/>
      </w:divBdr>
    </w:div>
    <w:div w:id="1394505406">
      <w:bodyDiv w:val="1"/>
      <w:marLeft w:val="0"/>
      <w:marRight w:val="0"/>
      <w:marTop w:val="0"/>
      <w:marBottom w:val="0"/>
      <w:divBdr>
        <w:top w:val="none" w:sz="0" w:space="0" w:color="auto"/>
        <w:left w:val="none" w:sz="0" w:space="0" w:color="auto"/>
        <w:bottom w:val="none" w:sz="0" w:space="0" w:color="auto"/>
        <w:right w:val="none" w:sz="0" w:space="0" w:color="auto"/>
      </w:divBdr>
    </w:div>
    <w:div w:id="1439718802">
      <w:bodyDiv w:val="1"/>
      <w:marLeft w:val="0"/>
      <w:marRight w:val="0"/>
      <w:marTop w:val="0"/>
      <w:marBottom w:val="0"/>
      <w:divBdr>
        <w:top w:val="none" w:sz="0" w:space="0" w:color="auto"/>
        <w:left w:val="none" w:sz="0" w:space="0" w:color="auto"/>
        <w:bottom w:val="none" w:sz="0" w:space="0" w:color="auto"/>
        <w:right w:val="none" w:sz="0" w:space="0" w:color="auto"/>
      </w:divBdr>
    </w:div>
    <w:div w:id="1469282820">
      <w:bodyDiv w:val="1"/>
      <w:marLeft w:val="0"/>
      <w:marRight w:val="0"/>
      <w:marTop w:val="0"/>
      <w:marBottom w:val="0"/>
      <w:divBdr>
        <w:top w:val="none" w:sz="0" w:space="0" w:color="auto"/>
        <w:left w:val="none" w:sz="0" w:space="0" w:color="auto"/>
        <w:bottom w:val="none" w:sz="0" w:space="0" w:color="auto"/>
        <w:right w:val="none" w:sz="0" w:space="0" w:color="auto"/>
      </w:divBdr>
    </w:div>
    <w:div w:id="1500533796">
      <w:bodyDiv w:val="1"/>
      <w:marLeft w:val="0"/>
      <w:marRight w:val="0"/>
      <w:marTop w:val="0"/>
      <w:marBottom w:val="0"/>
      <w:divBdr>
        <w:top w:val="none" w:sz="0" w:space="0" w:color="auto"/>
        <w:left w:val="none" w:sz="0" w:space="0" w:color="auto"/>
        <w:bottom w:val="none" w:sz="0" w:space="0" w:color="auto"/>
        <w:right w:val="none" w:sz="0" w:space="0" w:color="auto"/>
      </w:divBdr>
    </w:div>
    <w:div w:id="1621455481">
      <w:bodyDiv w:val="1"/>
      <w:marLeft w:val="0"/>
      <w:marRight w:val="0"/>
      <w:marTop w:val="0"/>
      <w:marBottom w:val="0"/>
      <w:divBdr>
        <w:top w:val="none" w:sz="0" w:space="0" w:color="auto"/>
        <w:left w:val="none" w:sz="0" w:space="0" w:color="auto"/>
        <w:bottom w:val="none" w:sz="0" w:space="0" w:color="auto"/>
        <w:right w:val="none" w:sz="0" w:space="0" w:color="auto"/>
      </w:divBdr>
    </w:div>
    <w:div w:id="1636448047">
      <w:bodyDiv w:val="1"/>
      <w:marLeft w:val="0"/>
      <w:marRight w:val="0"/>
      <w:marTop w:val="0"/>
      <w:marBottom w:val="0"/>
      <w:divBdr>
        <w:top w:val="none" w:sz="0" w:space="0" w:color="auto"/>
        <w:left w:val="none" w:sz="0" w:space="0" w:color="auto"/>
        <w:bottom w:val="none" w:sz="0" w:space="0" w:color="auto"/>
        <w:right w:val="none" w:sz="0" w:space="0" w:color="auto"/>
      </w:divBdr>
    </w:div>
    <w:div w:id="1655522853">
      <w:bodyDiv w:val="1"/>
      <w:marLeft w:val="0"/>
      <w:marRight w:val="0"/>
      <w:marTop w:val="0"/>
      <w:marBottom w:val="0"/>
      <w:divBdr>
        <w:top w:val="none" w:sz="0" w:space="0" w:color="auto"/>
        <w:left w:val="none" w:sz="0" w:space="0" w:color="auto"/>
        <w:bottom w:val="none" w:sz="0" w:space="0" w:color="auto"/>
        <w:right w:val="none" w:sz="0" w:space="0" w:color="auto"/>
      </w:divBdr>
    </w:div>
    <w:div w:id="1787197009">
      <w:bodyDiv w:val="1"/>
      <w:marLeft w:val="0"/>
      <w:marRight w:val="0"/>
      <w:marTop w:val="0"/>
      <w:marBottom w:val="0"/>
      <w:divBdr>
        <w:top w:val="none" w:sz="0" w:space="0" w:color="auto"/>
        <w:left w:val="none" w:sz="0" w:space="0" w:color="auto"/>
        <w:bottom w:val="none" w:sz="0" w:space="0" w:color="auto"/>
        <w:right w:val="none" w:sz="0" w:space="0" w:color="auto"/>
      </w:divBdr>
    </w:div>
    <w:div w:id="1787457412">
      <w:bodyDiv w:val="1"/>
      <w:marLeft w:val="0"/>
      <w:marRight w:val="0"/>
      <w:marTop w:val="0"/>
      <w:marBottom w:val="0"/>
      <w:divBdr>
        <w:top w:val="none" w:sz="0" w:space="0" w:color="auto"/>
        <w:left w:val="none" w:sz="0" w:space="0" w:color="auto"/>
        <w:bottom w:val="none" w:sz="0" w:space="0" w:color="auto"/>
        <w:right w:val="none" w:sz="0" w:space="0" w:color="auto"/>
      </w:divBdr>
    </w:div>
    <w:div w:id="1914314622">
      <w:bodyDiv w:val="1"/>
      <w:marLeft w:val="0"/>
      <w:marRight w:val="0"/>
      <w:marTop w:val="0"/>
      <w:marBottom w:val="0"/>
      <w:divBdr>
        <w:top w:val="none" w:sz="0" w:space="0" w:color="auto"/>
        <w:left w:val="none" w:sz="0" w:space="0" w:color="auto"/>
        <w:bottom w:val="none" w:sz="0" w:space="0" w:color="auto"/>
        <w:right w:val="none" w:sz="0" w:space="0" w:color="auto"/>
      </w:divBdr>
    </w:div>
    <w:div w:id="1982997136">
      <w:bodyDiv w:val="1"/>
      <w:marLeft w:val="0"/>
      <w:marRight w:val="0"/>
      <w:marTop w:val="0"/>
      <w:marBottom w:val="0"/>
      <w:divBdr>
        <w:top w:val="none" w:sz="0" w:space="0" w:color="auto"/>
        <w:left w:val="none" w:sz="0" w:space="0" w:color="auto"/>
        <w:bottom w:val="none" w:sz="0" w:space="0" w:color="auto"/>
        <w:right w:val="none" w:sz="0" w:space="0" w:color="auto"/>
      </w:divBdr>
    </w:div>
    <w:div w:id="2022318860">
      <w:bodyDiv w:val="1"/>
      <w:marLeft w:val="0"/>
      <w:marRight w:val="0"/>
      <w:marTop w:val="0"/>
      <w:marBottom w:val="0"/>
      <w:divBdr>
        <w:top w:val="none" w:sz="0" w:space="0" w:color="auto"/>
        <w:left w:val="none" w:sz="0" w:space="0" w:color="auto"/>
        <w:bottom w:val="none" w:sz="0" w:space="0" w:color="auto"/>
        <w:right w:val="none" w:sz="0" w:space="0" w:color="auto"/>
      </w:divBdr>
    </w:div>
    <w:div w:id="2030521691">
      <w:bodyDiv w:val="1"/>
      <w:marLeft w:val="0"/>
      <w:marRight w:val="0"/>
      <w:marTop w:val="0"/>
      <w:marBottom w:val="0"/>
      <w:divBdr>
        <w:top w:val="none" w:sz="0" w:space="0" w:color="auto"/>
        <w:left w:val="none" w:sz="0" w:space="0" w:color="auto"/>
        <w:bottom w:val="none" w:sz="0" w:space="0" w:color="auto"/>
        <w:right w:val="none" w:sz="0" w:space="0" w:color="auto"/>
      </w:divBdr>
    </w:div>
    <w:div w:id="20360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cademymedicalcentre.co.uk/" TargetMode="External"/><Relationship Id="rId4" Type="http://schemas.openxmlformats.org/officeDocument/2006/relationships/settings" Target="settings.xml"/><Relationship Id="rId9" Type="http://schemas.openxmlformats.org/officeDocument/2006/relationships/hyperlink" Target="https://www.youtube.com/watch?v=RuAxzJ9nwUg&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16056-16BB-410B-8F4E-464B1161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amcgregor4</dc:creator>
  <cp:lastModifiedBy>amcgregor4</cp:lastModifiedBy>
  <cp:revision>4</cp:revision>
  <dcterms:created xsi:type="dcterms:W3CDTF">2021-06-24T10:53:00Z</dcterms:created>
  <dcterms:modified xsi:type="dcterms:W3CDTF">2021-06-24T14:21:00Z</dcterms:modified>
</cp:coreProperties>
</file>